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DFA1" w14:textId="77777777" w:rsidR="006A1F0C" w:rsidRPr="00413FEB" w:rsidRDefault="006A1F0C" w:rsidP="006A1F0C">
      <w:pPr>
        <w:pStyle w:val="Antrat2"/>
        <w:pBdr>
          <w:bottom w:val="single" w:sz="4" w:space="1" w:color="ED7D31" w:themeColor="accent2"/>
        </w:pBdr>
        <w:jc w:val="right"/>
        <w:rPr>
          <w:rFonts w:ascii="Times New Roman" w:hAnsi="Times New Roman" w:cs="Times New Roman"/>
          <w:color w:val="0070C0"/>
          <w:sz w:val="21"/>
          <w:szCs w:val="21"/>
        </w:rPr>
      </w:pPr>
      <w:bookmarkStart w:id="0" w:name="_Toc233641934"/>
      <w:r w:rsidRPr="00413FEB">
        <w:rPr>
          <w:rFonts w:ascii="Times New Roman" w:hAnsi="Times New Roman" w:cs="Times New Roman"/>
          <w:color w:val="0070C0"/>
          <w:sz w:val="21"/>
          <w:szCs w:val="21"/>
        </w:rPr>
        <w:t xml:space="preserve">Pirkimo sąlygų </w:t>
      </w:r>
      <w:r>
        <w:rPr>
          <w:rFonts w:ascii="Times New Roman" w:hAnsi="Times New Roman" w:cs="Times New Roman"/>
          <w:color w:val="0070C0"/>
          <w:sz w:val="21"/>
          <w:szCs w:val="21"/>
        </w:rPr>
        <w:t>9</w:t>
      </w:r>
      <w:r w:rsidRPr="00413FEB">
        <w:rPr>
          <w:rFonts w:ascii="Times New Roman" w:hAnsi="Times New Roman" w:cs="Times New Roman"/>
          <w:color w:val="0070C0"/>
          <w:sz w:val="21"/>
          <w:szCs w:val="21"/>
        </w:rPr>
        <w:t xml:space="preserve"> priedas „Sutarties projektas“</w:t>
      </w:r>
      <w:bookmarkEnd w:id="0"/>
    </w:p>
    <w:p w14:paraId="4088106F" w14:textId="77777777" w:rsidR="006A1F0C" w:rsidRPr="00E12B04" w:rsidRDefault="006A1F0C" w:rsidP="006A1F0C">
      <w:pPr>
        <w:pStyle w:val="paragraph"/>
        <w:spacing w:before="120" w:beforeAutospacing="0" w:after="0" w:afterAutospacing="0"/>
        <w:ind w:left="4961" w:firstLine="1208"/>
        <w:textAlignment w:val="baseline"/>
        <w:rPr>
          <w:rFonts w:ascii="Segoe UI" w:hAnsi="Segoe UI" w:cs="Segoe UI"/>
          <w:sz w:val="20"/>
          <w:szCs w:val="18"/>
        </w:rPr>
      </w:pPr>
      <w:r w:rsidRPr="00E12B04">
        <w:rPr>
          <w:rStyle w:val="normaltextrun"/>
          <w:sz w:val="20"/>
          <w:lang w:val="lt-LT"/>
        </w:rPr>
        <w:t>PATVIRTINTA </w:t>
      </w:r>
      <w:r w:rsidRPr="00E12B04">
        <w:rPr>
          <w:rStyle w:val="eop"/>
          <w:sz w:val="20"/>
        </w:rPr>
        <w:t> </w:t>
      </w:r>
    </w:p>
    <w:p w14:paraId="3EEB5036" w14:textId="77777777" w:rsidR="006A1F0C" w:rsidRPr="00E12B04" w:rsidRDefault="006A1F0C" w:rsidP="006A1F0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sz w:val="20"/>
          <w:lang w:val="lt-LT"/>
        </w:rPr>
        <w:t>Viešųjų pirkimų tarnybos direktoriaus </w:t>
      </w:r>
      <w:r w:rsidRPr="00E12B04">
        <w:rPr>
          <w:rStyle w:val="eop"/>
          <w:sz w:val="20"/>
        </w:rPr>
        <w:t> </w:t>
      </w:r>
    </w:p>
    <w:p w14:paraId="6470F1F2" w14:textId="77777777" w:rsidR="006A1F0C" w:rsidRPr="00E12B04" w:rsidRDefault="006A1F0C" w:rsidP="006A1F0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sz w:val="20"/>
          <w:lang w:val="lt-LT"/>
        </w:rPr>
        <w:t>2024 m. gruodžio 30 d. įsakymu Nr. 1S-209 </w:t>
      </w:r>
      <w:r w:rsidRPr="00E12B04">
        <w:rPr>
          <w:rStyle w:val="eop"/>
          <w:sz w:val="20"/>
        </w:rPr>
        <w:t> </w:t>
      </w:r>
    </w:p>
    <w:p w14:paraId="5BFEB1F2" w14:textId="77777777" w:rsidR="006A1F0C" w:rsidRPr="00E12B04" w:rsidRDefault="006A1F0C" w:rsidP="006A1F0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color w:val="000000"/>
          <w:sz w:val="20"/>
          <w:lang w:val="lt-LT"/>
        </w:rPr>
        <w:t>(Viešųjų pirkimų tarnybos direktoriaus</w:t>
      </w:r>
      <w:r w:rsidRPr="00E12B04">
        <w:rPr>
          <w:rStyle w:val="eop"/>
          <w:color w:val="000000"/>
          <w:sz w:val="20"/>
        </w:rPr>
        <w:t> </w:t>
      </w:r>
    </w:p>
    <w:p w14:paraId="54FD735E" w14:textId="77777777" w:rsidR="006A1F0C" w:rsidRPr="00E12B04" w:rsidRDefault="006A1F0C" w:rsidP="006A1F0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color w:val="000000"/>
          <w:sz w:val="20"/>
          <w:lang w:val="lt-LT"/>
        </w:rPr>
        <w:t>2025 m. balandžio 17 d. įsakymo Nr. 1S-52 </w:t>
      </w:r>
      <w:r w:rsidRPr="00E12B04">
        <w:rPr>
          <w:rStyle w:val="eop"/>
          <w:color w:val="000000"/>
          <w:sz w:val="20"/>
        </w:rPr>
        <w:t> </w:t>
      </w:r>
    </w:p>
    <w:p w14:paraId="1A3FD0EA" w14:textId="77777777" w:rsidR="006A1F0C" w:rsidRPr="00E12B04" w:rsidRDefault="006A1F0C" w:rsidP="006A1F0C">
      <w:pPr>
        <w:pStyle w:val="paragraph"/>
        <w:spacing w:before="0" w:beforeAutospacing="0" w:after="0" w:afterAutospacing="0"/>
        <w:ind w:left="4962" w:firstLine="1209"/>
        <w:textAlignment w:val="baseline"/>
        <w:rPr>
          <w:rFonts w:ascii="Segoe UI" w:hAnsi="Segoe UI" w:cs="Segoe UI"/>
          <w:sz w:val="20"/>
          <w:szCs w:val="18"/>
        </w:rPr>
      </w:pPr>
      <w:r w:rsidRPr="00E12B04">
        <w:rPr>
          <w:rStyle w:val="normaltextrun"/>
          <w:color w:val="000000"/>
          <w:sz w:val="20"/>
          <w:lang w:val="lt-LT"/>
        </w:rPr>
        <w:t>redakcija)</w:t>
      </w:r>
      <w:r w:rsidRPr="00E12B04">
        <w:rPr>
          <w:rStyle w:val="eop"/>
          <w:color w:val="000000"/>
          <w:sz w:val="20"/>
        </w:rPr>
        <w:t> </w:t>
      </w:r>
    </w:p>
    <w:p w14:paraId="1D3E6CD6" w14:textId="77777777" w:rsidR="006A1F0C" w:rsidRDefault="006A1F0C" w:rsidP="006A1F0C">
      <w:pPr>
        <w:tabs>
          <w:tab w:val="left" w:pos="7692"/>
        </w:tabs>
        <w:textAlignment w:val="center"/>
        <w:rPr>
          <w:szCs w:val="24"/>
        </w:rPr>
      </w:pPr>
    </w:p>
    <w:p w14:paraId="7EE220AF" w14:textId="77777777" w:rsidR="006A1F0C" w:rsidRPr="00E12B04" w:rsidRDefault="006A1F0C" w:rsidP="006A1F0C">
      <w:pPr>
        <w:widowControl w:val="0"/>
        <w:pBdr>
          <w:top w:val="nil"/>
          <w:left w:val="nil"/>
          <w:bottom w:val="nil"/>
          <w:right w:val="nil"/>
          <w:between w:val="nil"/>
        </w:pBdr>
        <w:tabs>
          <w:tab w:val="left" w:pos="567"/>
          <w:tab w:val="left" w:pos="851"/>
        </w:tabs>
        <w:jc w:val="center"/>
        <w:rPr>
          <w:rFonts w:ascii="Times New Roman" w:hAnsi="Times New Roman"/>
          <w:b/>
          <w:bCs/>
          <w:caps/>
          <w:sz w:val="24"/>
          <w:szCs w:val="24"/>
        </w:rPr>
      </w:pPr>
      <w:r w:rsidRPr="00E12B04">
        <w:rPr>
          <w:rFonts w:ascii="Times New Roman" w:hAnsi="Times New Roman"/>
          <w:b/>
          <w:bCs/>
          <w:caps/>
          <w:sz w:val="24"/>
          <w:szCs w:val="24"/>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1F0C" w:rsidRPr="00E12B04" w14:paraId="6BEC5698" w14:textId="77777777" w:rsidTr="00AB381E">
        <w:tc>
          <w:tcPr>
            <w:tcW w:w="2448" w:type="dxa"/>
            <w:vAlign w:val="center"/>
          </w:tcPr>
          <w:p w14:paraId="440CDCB3" w14:textId="77777777" w:rsidR="006A1F0C" w:rsidRPr="00E12B04" w:rsidRDefault="006A1F0C" w:rsidP="00AB381E">
            <w:pPr>
              <w:spacing w:after="0" w:line="240" w:lineRule="auto"/>
              <w:rPr>
                <w:rFonts w:ascii="Times New Roman" w:hAnsi="Times New Roman"/>
                <w:b/>
                <w:kern w:val="2"/>
                <w:sz w:val="20"/>
                <w:szCs w:val="24"/>
              </w:rPr>
            </w:pPr>
            <w:r w:rsidRPr="00E12B04">
              <w:rPr>
                <w:rFonts w:ascii="Times New Roman" w:hAnsi="Times New Roman"/>
                <w:b/>
                <w:kern w:val="2"/>
                <w:sz w:val="20"/>
                <w:szCs w:val="24"/>
              </w:rPr>
              <w:t>Sutarties pavadinimas</w:t>
            </w:r>
          </w:p>
        </w:tc>
        <w:tc>
          <w:tcPr>
            <w:tcW w:w="7110" w:type="dxa"/>
            <w:gridSpan w:val="3"/>
          </w:tcPr>
          <w:p w14:paraId="3C7B9412" w14:textId="77777777" w:rsidR="006A1F0C" w:rsidRPr="007B00BD" w:rsidRDefault="006A1F0C" w:rsidP="00AB381E">
            <w:pPr>
              <w:spacing w:after="0" w:line="240" w:lineRule="auto"/>
              <w:jc w:val="both"/>
              <w:rPr>
                <w:rFonts w:ascii="Times New Roman" w:hAnsi="Times New Roman"/>
                <w:kern w:val="2"/>
                <w:sz w:val="20"/>
                <w:szCs w:val="24"/>
              </w:rPr>
            </w:pPr>
            <w:r w:rsidRPr="007B00BD">
              <w:rPr>
                <w:rFonts w:ascii="Times New Roman" w:hAnsi="Times New Roman" w:cs="Times New Roman"/>
                <w:b/>
                <w:bCs/>
                <w:sz w:val="20"/>
                <w:szCs w:val="28"/>
              </w:rPr>
              <w:t>POŽEMINĖS KOMUNALINIŲ ATLIEKŲ SURINKIMO AIKŠTELĖS VILTIES G., KLAIPĖDOJE, STATYBOS PROJEKTO PARENGIMO</w:t>
            </w:r>
            <w:r w:rsidRPr="007B00BD">
              <w:rPr>
                <w:rFonts w:ascii="Times New Roman" w:eastAsia="Times New Roman" w:hAnsi="Times New Roman" w:cs="Times New Roman"/>
                <w:b/>
                <w:sz w:val="20"/>
                <w:szCs w:val="20"/>
                <w:lang w:eastAsia="en-US"/>
              </w:rPr>
              <w:t xml:space="preserve"> PASLAUGŲ PIRKIMO-PARDAVIMO SUTARTIS</w:t>
            </w:r>
          </w:p>
        </w:tc>
      </w:tr>
      <w:tr w:rsidR="006A1F0C" w:rsidRPr="00E12B04" w14:paraId="118B9C52" w14:textId="77777777" w:rsidTr="00AB381E">
        <w:tc>
          <w:tcPr>
            <w:tcW w:w="2448" w:type="dxa"/>
          </w:tcPr>
          <w:p w14:paraId="64C3002D" w14:textId="77777777" w:rsidR="006A1F0C" w:rsidRPr="00E12B04" w:rsidRDefault="006A1F0C" w:rsidP="00AB381E">
            <w:pPr>
              <w:spacing w:after="0" w:line="240" w:lineRule="auto"/>
              <w:jc w:val="both"/>
              <w:rPr>
                <w:rFonts w:ascii="Times New Roman" w:hAnsi="Times New Roman"/>
                <w:b/>
                <w:kern w:val="2"/>
                <w:sz w:val="20"/>
                <w:szCs w:val="24"/>
              </w:rPr>
            </w:pPr>
            <w:r w:rsidRPr="00E12B04">
              <w:rPr>
                <w:rFonts w:ascii="Times New Roman" w:hAnsi="Times New Roman"/>
                <w:b/>
                <w:kern w:val="2"/>
                <w:sz w:val="20"/>
                <w:szCs w:val="24"/>
              </w:rPr>
              <w:t>Sutarties data</w:t>
            </w:r>
          </w:p>
        </w:tc>
        <w:tc>
          <w:tcPr>
            <w:tcW w:w="2177" w:type="dxa"/>
          </w:tcPr>
          <w:p w14:paraId="27EA9B09" w14:textId="77777777" w:rsidR="006A1F0C" w:rsidRPr="00E12B04" w:rsidRDefault="006A1F0C" w:rsidP="00AB381E">
            <w:pPr>
              <w:spacing w:after="0" w:line="240" w:lineRule="auto"/>
              <w:jc w:val="both"/>
              <w:rPr>
                <w:rFonts w:ascii="Times New Roman" w:hAnsi="Times New Roman"/>
                <w:kern w:val="2"/>
                <w:sz w:val="20"/>
                <w:szCs w:val="24"/>
              </w:rPr>
            </w:pPr>
          </w:p>
        </w:tc>
        <w:tc>
          <w:tcPr>
            <w:tcW w:w="2362" w:type="dxa"/>
          </w:tcPr>
          <w:p w14:paraId="6E4A7631" w14:textId="77777777" w:rsidR="006A1F0C" w:rsidRPr="00E12B04" w:rsidRDefault="006A1F0C" w:rsidP="00AB381E">
            <w:pPr>
              <w:spacing w:after="0" w:line="240" w:lineRule="auto"/>
              <w:jc w:val="both"/>
              <w:rPr>
                <w:rFonts w:ascii="Times New Roman" w:hAnsi="Times New Roman"/>
                <w:b/>
                <w:kern w:val="2"/>
                <w:sz w:val="20"/>
                <w:szCs w:val="24"/>
              </w:rPr>
            </w:pPr>
            <w:r w:rsidRPr="00E12B04">
              <w:rPr>
                <w:rFonts w:ascii="Times New Roman" w:hAnsi="Times New Roman"/>
                <w:b/>
                <w:kern w:val="2"/>
                <w:sz w:val="20"/>
                <w:szCs w:val="24"/>
              </w:rPr>
              <w:t>Sutarties numeris</w:t>
            </w:r>
          </w:p>
        </w:tc>
        <w:tc>
          <w:tcPr>
            <w:tcW w:w="2571" w:type="dxa"/>
          </w:tcPr>
          <w:p w14:paraId="39A53268" w14:textId="77777777" w:rsidR="006A1F0C" w:rsidRPr="00E12B04" w:rsidRDefault="006A1F0C" w:rsidP="00AB381E">
            <w:pPr>
              <w:spacing w:after="0" w:line="240" w:lineRule="auto"/>
              <w:jc w:val="both"/>
              <w:rPr>
                <w:rFonts w:ascii="Times New Roman" w:hAnsi="Times New Roman"/>
                <w:kern w:val="2"/>
                <w:sz w:val="20"/>
                <w:szCs w:val="24"/>
              </w:rPr>
            </w:pPr>
          </w:p>
        </w:tc>
      </w:tr>
    </w:tbl>
    <w:p w14:paraId="33F8B5C7" w14:textId="77777777" w:rsidR="006A1F0C" w:rsidRPr="00E12B04" w:rsidRDefault="006A1F0C" w:rsidP="006A1F0C">
      <w:pPr>
        <w:spacing w:after="0" w:line="240" w:lineRule="auto"/>
        <w:jc w:val="both"/>
        <w:rPr>
          <w:rFonts w:ascii="Times New Roman" w:hAnsi="Times New Roman"/>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1F0C" w:rsidRPr="007B00BD" w14:paraId="46B3BB01" w14:textId="77777777" w:rsidTr="00AB381E">
        <w:tc>
          <w:tcPr>
            <w:tcW w:w="9558" w:type="dxa"/>
            <w:gridSpan w:val="3"/>
          </w:tcPr>
          <w:p w14:paraId="676271C7" w14:textId="77777777" w:rsidR="006A1F0C" w:rsidRPr="007B00BD" w:rsidRDefault="006A1F0C" w:rsidP="00AB381E">
            <w:pPr>
              <w:spacing w:after="0" w:line="240" w:lineRule="auto"/>
              <w:jc w:val="center"/>
              <w:rPr>
                <w:rFonts w:ascii="Times New Roman" w:hAnsi="Times New Roman"/>
                <w:b/>
                <w:kern w:val="2"/>
                <w:sz w:val="20"/>
                <w:szCs w:val="20"/>
              </w:rPr>
            </w:pPr>
            <w:r w:rsidRPr="007B00BD">
              <w:rPr>
                <w:rFonts w:ascii="Times New Roman" w:hAnsi="Times New Roman"/>
                <w:b/>
                <w:kern w:val="2"/>
                <w:sz w:val="20"/>
                <w:szCs w:val="20"/>
              </w:rPr>
              <w:t>1. SUTARTIES ŠALYS</w:t>
            </w:r>
          </w:p>
        </w:tc>
      </w:tr>
      <w:tr w:rsidR="006A1F0C" w:rsidRPr="007B00BD" w14:paraId="75F7D9A3" w14:textId="77777777" w:rsidTr="00AB381E">
        <w:tc>
          <w:tcPr>
            <w:tcW w:w="2808" w:type="dxa"/>
            <w:vMerge w:val="restart"/>
          </w:tcPr>
          <w:p w14:paraId="7819FBCA" w14:textId="77777777" w:rsidR="006A1F0C" w:rsidRPr="007B00BD" w:rsidRDefault="006A1F0C" w:rsidP="00AB381E">
            <w:pPr>
              <w:spacing w:after="0" w:line="240" w:lineRule="auto"/>
              <w:jc w:val="center"/>
              <w:rPr>
                <w:rFonts w:ascii="Times New Roman" w:hAnsi="Times New Roman"/>
                <w:b/>
                <w:kern w:val="2"/>
                <w:sz w:val="20"/>
                <w:szCs w:val="20"/>
              </w:rPr>
            </w:pPr>
          </w:p>
          <w:p w14:paraId="17DD59D7" w14:textId="77777777" w:rsidR="006A1F0C" w:rsidRPr="007B00BD" w:rsidRDefault="006A1F0C" w:rsidP="00AB381E">
            <w:pPr>
              <w:spacing w:after="0" w:line="240" w:lineRule="auto"/>
              <w:jc w:val="center"/>
              <w:rPr>
                <w:rFonts w:ascii="Times New Roman" w:hAnsi="Times New Roman"/>
                <w:b/>
                <w:kern w:val="2"/>
                <w:sz w:val="20"/>
                <w:szCs w:val="20"/>
              </w:rPr>
            </w:pPr>
          </w:p>
          <w:p w14:paraId="21CC3E7C" w14:textId="77777777" w:rsidR="006A1F0C" w:rsidRPr="007B00BD" w:rsidRDefault="006A1F0C" w:rsidP="00AB381E">
            <w:pPr>
              <w:spacing w:after="0" w:line="240" w:lineRule="auto"/>
              <w:jc w:val="center"/>
              <w:rPr>
                <w:rFonts w:ascii="Times New Roman" w:hAnsi="Times New Roman"/>
                <w:b/>
                <w:kern w:val="2"/>
                <w:sz w:val="20"/>
                <w:szCs w:val="20"/>
              </w:rPr>
            </w:pPr>
          </w:p>
          <w:p w14:paraId="3385E96C" w14:textId="77777777" w:rsidR="006A1F0C" w:rsidRPr="007B00BD" w:rsidRDefault="006A1F0C" w:rsidP="00AB381E">
            <w:pPr>
              <w:spacing w:after="0" w:line="240" w:lineRule="auto"/>
              <w:rPr>
                <w:rFonts w:ascii="Times New Roman" w:hAnsi="Times New Roman"/>
                <w:b/>
                <w:kern w:val="2"/>
                <w:sz w:val="20"/>
                <w:szCs w:val="20"/>
              </w:rPr>
            </w:pPr>
          </w:p>
          <w:p w14:paraId="3358ADED" w14:textId="77777777" w:rsidR="006A1F0C" w:rsidRPr="007B00BD" w:rsidRDefault="006A1F0C" w:rsidP="00AB381E">
            <w:pPr>
              <w:spacing w:after="0" w:line="240" w:lineRule="auto"/>
              <w:rPr>
                <w:rFonts w:ascii="Times New Roman" w:hAnsi="Times New Roman"/>
                <w:b/>
                <w:kern w:val="2"/>
                <w:sz w:val="20"/>
                <w:szCs w:val="20"/>
              </w:rPr>
            </w:pPr>
            <w:r w:rsidRPr="007B00BD">
              <w:rPr>
                <w:rFonts w:ascii="Times New Roman" w:hAnsi="Times New Roman"/>
                <w:b/>
                <w:kern w:val="2"/>
                <w:sz w:val="20"/>
                <w:szCs w:val="20"/>
              </w:rPr>
              <w:t>1.1. Pirkėjas</w:t>
            </w:r>
          </w:p>
        </w:tc>
        <w:tc>
          <w:tcPr>
            <w:tcW w:w="3240" w:type="dxa"/>
          </w:tcPr>
          <w:p w14:paraId="6C1520D5"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1.1.1. Pavadinimas</w:t>
            </w:r>
          </w:p>
        </w:tc>
        <w:tc>
          <w:tcPr>
            <w:tcW w:w="3510" w:type="dxa"/>
          </w:tcPr>
          <w:p w14:paraId="01996D04"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Calibri" w:hAnsi="Times New Roman" w:cs="Times New Roman"/>
                <w:b/>
                <w:bCs/>
                <w:sz w:val="20"/>
                <w:szCs w:val="20"/>
                <w:lang w:eastAsia="en-US"/>
              </w:rPr>
              <w:t>UAB Klaipėdos regiono atliekų tvarkymo centras</w:t>
            </w:r>
          </w:p>
        </w:tc>
      </w:tr>
      <w:tr w:rsidR="006A1F0C" w:rsidRPr="007B00BD" w14:paraId="494B82A6" w14:textId="77777777" w:rsidTr="00AB381E">
        <w:tc>
          <w:tcPr>
            <w:tcW w:w="2808" w:type="dxa"/>
            <w:vMerge/>
          </w:tcPr>
          <w:p w14:paraId="40654258"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07AF0037"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1.1.2. Juridinio asmens kodas</w:t>
            </w:r>
          </w:p>
        </w:tc>
        <w:tc>
          <w:tcPr>
            <w:tcW w:w="3510" w:type="dxa"/>
          </w:tcPr>
          <w:p w14:paraId="5FA7F414"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163743744</w:t>
            </w:r>
          </w:p>
        </w:tc>
      </w:tr>
      <w:tr w:rsidR="006A1F0C" w:rsidRPr="007B00BD" w14:paraId="79AC6FEA" w14:textId="77777777" w:rsidTr="00AB381E">
        <w:tc>
          <w:tcPr>
            <w:tcW w:w="2808" w:type="dxa"/>
            <w:vMerge/>
          </w:tcPr>
          <w:p w14:paraId="70DFFCE8"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5BF651FB"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1.1.3. Adresas</w:t>
            </w:r>
          </w:p>
        </w:tc>
        <w:tc>
          <w:tcPr>
            <w:tcW w:w="3510" w:type="dxa"/>
          </w:tcPr>
          <w:p w14:paraId="13B3F436"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Liepų g. 15, LT-92138 Klaipėda</w:t>
            </w:r>
          </w:p>
        </w:tc>
      </w:tr>
      <w:tr w:rsidR="006A1F0C" w:rsidRPr="007B00BD" w14:paraId="3CFD543E" w14:textId="77777777" w:rsidTr="00AB381E">
        <w:tc>
          <w:tcPr>
            <w:tcW w:w="2808" w:type="dxa"/>
            <w:vMerge/>
          </w:tcPr>
          <w:p w14:paraId="674E5BF7"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442B0B97"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1.1.4. PVM mokėtojo kodas</w:t>
            </w:r>
          </w:p>
        </w:tc>
        <w:tc>
          <w:tcPr>
            <w:tcW w:w="3510" w:type="dxa"/>
          </w:tcPr>
          <w:p w14:paraId="4268792C"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LT637437415</w:t>
            </w:r>
          </w:p>
        </w:tc>
      </w:tr>
      <w:tr w:rsidR="006A1F0C" w:rsidRPr="007B00BD" w14:paraId="7FA38272" w14:textId="77777777" w:rsidTr="00AB381E">
        <w:tc>
          <w:tcPr>
            <w:tcW w:w="2808" w:type="dxa"/>
            <w:vMerge/>
          </w:tcPr>
          <w:p w14:paraId="5D959E65"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4FEA7AA8"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1.1.5. Atsiskaitomoji sąskaita</w:t>
            </w:r>
          </w:p>
        </w:tc>
        <w:tc>
          <w:tcPr>
            <w:tcW w:w="3510" w:type="dxa"/>
          </w:tcPr>
          <w:p w14:paraId="7170636F"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Times New Roman" w:hAnsi="Times New Roman" w:cs="Times New Roman"/>
                <w:bCs/>
                <w:sz w:val="20"/>
                <w:szCs w:val="20"/>
                <w:lang w:val="sv-SE" w:eastAsia="en-US"/>
              </w:rPr>
              <w:t>LT</w:t>
            </w:r>
            <w:r w:rsidRPr="007B00BD">
              <w:rPr>
                <w:rFonts w:ascii="Times New Roman" w:eastAsia="Times New Roman" w:hAnsi="Times New Roman" w:cs="Times New Roman"/>
                <w:bCs/>
                <w:sz w:val="20"/>
                <w:szCs w:val="20"/>
                <w:lang w:eastAsia="en-US"/>
              </w:rPr>
              <w:t>704010042300356644</w:t>
            </w:r>
          </w:p>
        </w:tc>
      </w:tr>
      <w:tr w:rsidR="006A1F0C" w:rsidRPr="007B00BD" w14:paraId="3C19935B" w14:textId="77777777" w:rsidTr="00AB381E">
        <w:tc>
          <w:tcPr>
            <w:tcW w:w="2808" w:type="dxa"/>
            <w:vMerge/>
          </w:tcPr>
          <w:p w14:paraId="3ED0499F"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57A53C7D"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1.1.6. Bankas, banko kodas</w:t>
            </w:r>
          </w:p>
        </w:tc>
        <w:tc>
          <w:tcPr>
            <w:tcW w:w="3510" w:type="dxa"/>
          </w:tcPr>
          <w:p w14:paraId="790E7E8B" w14:textId="77777777" w:rsidR="006A1F0C" w:rsidRPr="007B00BD" w:rsidRDefault="006A1F0C" w:rsidP="00AB381E">
            <w:pPr>
              <w:spacing w:after="0" w:line="240" w:lineRule="auto"/>
              <w:jc w:val="both"/>
              <w:rPr>
                <w:rFonts w:ascii="Times New Roman" w:hAnsi="Times New Roman"/>
                <w:kern w:val="2"/>
                <w:sz w:val="20"/>
                <w:szCs w:val="20"/>
              </w:rPr>
            </w:pPr>
            <w:proofErr w:type="spellStart"/>
            <w:r w:rsidRPr="007B00BD">
              <w:rPr>
                <w:rFonts w:ascii="Times New Roman" w:eastAsia="Times New Roman" w:hAnsi="Times New Roman" w:cs="Times New Roman"/>
                <w:bCs/>
                <w:sz w:val="20"/>
                <w:szCs w:val="20"/>
                <w:lang w:eastAsia="en-US"/>
              </w:rPr>
              <w:t>Luminor</w:t>
            </w:r>
            <w:proofErr w:type="spellEnd"/>
            <w:r w:rsidRPr="007B00BD">
              <w:rPr>
                <w:rFonts w:ascii="Times New Roman" w:eastAsia="Times New Roman" w:hAnsi="Times New Roman" w:cs="Times New Roman"/>
                <w:bCs/>
                <w:sz w:val="20"/>
                <w:szCs w:val="20"/>
                <w:lang w:eastAsia="en-US"/>
              </w:rPr>
              <w:t xml:space="preserve"> Bank AS Lietuvos skyrius, banko kodas 40100</w:t>
            </w:r>
          </w:p>
        </w:tc>
      </w:tr>
      <w:tr w:rsidR="006A1F0C" w:rsidRPr="007B00BD" w14:paraId="70137DE0" w14:textId="77777777" w:rsidTr="00AB381E">
        <w:tc>
          <w:tcPr>
            <w:tcW w:w="2808" w:type="dxa"/>
            <w:vMerge/>
          </w:tcPr>
          <w:p w14:paraId="3C36E373"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20C08101"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1.1.7. Telefonas</w:t>
            </w:r>
          </w:p>
        </w:tc>
        <w:tc>
          <w:tcPr>
            <w:tcW w:w="3510" w:type="dxa"/>
          </w:tcPr>
          <w:p w14:paraId="1421CF1E" w14:textId="77777777" w:rsidR="006A1F0C" w:rsidRPr="007B00BD" w:rsidRDefault="006A1F0C" w:rsidP="00AB381E">
            <w:pPr>
              <w:spacing w:after="0" w:line="240" w:lineRule="auto"/>
              <w:jc w:val="both"/>
              <w:rPr>
                <w:rFonts w:ascii="Times New Roman" w:hAnsi="Times New Roman"/>
                <w:kern w:val="2"/>
                <w:sz w:val="20"/>
                <w:szCs w:val="20"/>
              </w:rPr>
            </w:pPr>
            <w:hyperlink r:id="rId5" w:history="1">
              <w:r w:rsidRPr="007B00BD">
                <w:rPr>
                  <w:rFonts w:ascii="Times New Roman" w:eastAsia="Times New Roman" w:hAnsi="Times New Roman" w:cs="Times New Roman"/>
                  <w:sz w:val="20"/>
                  <w:szCs w:val="20"/>
                  <w:lang w:eastAsia="en-US"/>
                </w:rPr>
                <w:t>+370 46 300106</w:t>
              </w:r>
            </w:hyperlink>
          </w:p>
        </w:tc>
      </w:tr>
      <w:tr w:rsidR="006A1F0C" w:rsidRPr="007B00BD" w14:paraId="2FAD35A0" w14:textId="77777777" w:rsidTr="00AB381E">
        <w:tc>
          <w:tcPr>
            <w:tcW w:w="2808" w:type="dxa"/>
            <w:vMerge/>
          </w:tcPr>
          <w:p w14:paraId="36D0DB42"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05784793"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1.1.8. El. paštas</w:t>
            </w:r>
          </w:p>
        </w:tc>
        <w:tc>
          <w:tcPr>
            <w:tcW w:w="3510" w:type="dxa"/>
          </w:tcPr>
          <w:p w14:paraId="725E88A6" w14:textId="77777777" w:rsidR="006A1F0C" w:rsidRPr="007B00BD" w:rsidRDefault="006A1F0C" w:rsidP="00AB381E">
            <w:pPr>
              <w:spacing w:after="0" w:line="240" w:lineRule="auto"/>
              <w:jc w:val="both"/>
              <w:rPr>
                <w:rFonts w:ascii="Times New Roman" w:hAnsi="Times New Roman"/>
                <w:kern w:val="2"/>
                <w:sz w:val="20"/>
                <w:szCs w:val="20"/>
              </w:rPr>
            </w:pPr>
            <w:hyperlink r:id="rId6" w:history="1">
              <w:r w:rsidRPr="007B00BD">
                <w:rPr>
                  <w:rFonts w:ascii="Times New Roman" w:eastAsia="Times New Roman" w:hAnsi="Times New Roman" w:cs="Times New Roman"/>
                  <w:bCs/>
                  <w:sz w:val="20"/>
                  <w:szCs w:val="20"/>
                  <w:lang w:val="sv-SE" w:eastAsia="en-US"/>
                </w:rPr>
                <w:t>kratc@kratc.lt</w:t>
              </w:r>
            </w:hyperlink>
          </w:p>
        </w:tc>
      </w:tr>
      <w:tr w:rsidR="006A1F0C" w:rsidRPr="007B00BD" w14:paraId="43311E0C" w14:textId="77777777" w:rsidTr="00AB381E">
        <w:tc>
          <w:tcPr>
            <w:tcW w:w="2808" w:type="dxa"/>
            <w:vMerge/>
          </w:tcPr>
          <w:p w14:paraId="22EF1591"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491B185E"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1.1.9. Šalies atstovas</w:t>
            </w:r>
          </w:p>
        </w:tc>
        <w:tc>
          <w:tcPr>
            <w:tcW w:w="3510" w:type="dxa"/>
          </w:tcPr>
          <w:p w14:paraId="2F82ACEF"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Direktorius</w:t>
            </w:r>
          </w:p>
        </w:tc>
      </w:tr>
      <w:tr w:rsidR="006A1F0C" w:rsidRPr="007B00BD" w14:paraId="6202860E" w14:textId="77777777" w:rsidTr="00AB381E">
        <w:tc>
          <w:tcPr>
            <w:tcW w:w="2808" w:type="dxa"/>
            <w:vMerge/>
          </w:tcPr>
          <w:p w14:paraId="4E5A884D" w14:textId="77777777" w:rsidR="006A1F0C" w:rsidRPr="007B00BD" w:rsidRDefault="006A1F0C" w:rsidP="00AB381E">
            <w:pPr>
              <w:spacing w:after="0" w:line="240" w:lineRule="auto"/>
              <w:rPr>
                <w:rFonts w:ascii="Times New Roman" w:hAnsi="Times New Roman"/>
                <w:kern w:val="2"/>
                <w:sz w:val="20"/>
                <w:szCs w:val="20"/>
              </w:rPr>
            </w:pPr>
          </w:p>
        </w:tc>
        <w:tc>
          <w:tcPr>
            <w:tcW w:w="3240" w:type="dxa"/>
          </w:tcPr>
          <w:p w14:paraId="022BD8EE"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1.1.10. Atstovavimo pagrindas</w:t>
            </w:r>
          </w:p>
        </w:tc>
        <w:tc>
          <w:tcPr>
            <w:tcW w:w="3510" w:type="dxa"/>
          </w:tcPr>
          <w:p w14:paraId="672DC59A" w14:textId="77777777" w:rsidR="006A1F0C" w:rsidRPr="007B00BD" w:rsidRDefault="006A1F0C" w:rsidP="00AB381E">
            <w:pPr>
              <w:spacing w:after="0" w:line="240" w:lineRule="auto"/>
              <w:jc w:val="both"/>
              <w:rPr>
                <w:rFonts w:ascii="Times New Roman" w:hAnsi="Times New Roman"/>
                <w:kern w:val="2"/>
                <w:sz w:val="20"/>
                <w:szCs w:val="20"/>
              </w:rPr>
            </w:pPr>
            <w:r w:rsidRPr="007B00BD">
              <w:rPr>
                <w:rFonts w:ascii="Times New Roman" w:eastAsia="Calibri" w:hAnsi="Times New Roman" w:cs="Times New Roman"/>
                <w:sz w:val="20"/>
                <w:szCs w:val="20"/>
                <w:lang w:eastAsia="en-US"/>
              </w:rPr>
              <w:t>Bendrovės įstatai</w:t>
            </w:r>
          </w:p>
        </w:tc>
      </w:tr>
      <w:tr w:rsidR="006A1F0C" w:rsidRPr="007B00BD" w14:paraId="56768A9E" w14:textId="77777777" w:rsidTr="00AB381E">
        <w:tc>
          <w:tcPr>
            <w:tcW w:w="2808" w:type="dxa"/>
            <w:vMerge w:val="restart"/>
          </w:tcPr>
          <w:p w14:paraId="15DDA127" w14:textId="77777777" w:rsidR="006A1F0C" w:rsidRPr="007B00BD" w:rsidRDefault="006A1F0C" w:rsidP="00AB381E">
            <w:pPr>
              <w:spacing w:after="0" w:line="240" w:lineRule="auto"/>
              <w:rPr>
                <w:rFonts w:ascii="Times New Roman" w:hAnsi="Times New Roman"/>
                <w:b/>
                <w:kern w:val="2"/>
                <w:sz w:val="20"/>
                <w:szCs w:val="20"/>
              </w:rPr>
            </w:pPr>
          </w:p>
          <w:p w14:paraId="727C1561" w14:textId="77777777" w:rsidR="006A1F0C" w:rsidRPr="007B00BD" w:rsidRDefault="006A1F0C" w:rsidP="00AB381E">
            <w:pPr>
              <w:spacing w:after="0" w:line="240" w:lineRule="auto"/>
              <w:rPr>
                <w:rFonts w:ascii="Times New Roman" w:hAnsi="Times New Roman"/>
                <w:b/>
                <w:kern w:val="2"/>
                <w:sz w:val="20"/>
                <w:szCs w:val="20"/>
              </w:rPr>
            </w:pPr>
          </w:p>
          <w:p w14:paraId="1D4D1DA1" w14:textId="77777777" w:rsidR="006A1F0C" w:rsidRPr="007B00BD" w:rsidRDefault="006A1F0C" w:rsidP="00AB381E">
            <w:pPr>
              <w:spacing w:after="0" w:line="240" w:lineRule="auto"/>
              <w:rPr>
                <w:rFonts w:ascii="Times New Roman" w:hAnsi="Times New Roman"/>
                <w:b/>
                <w:kern w:val="2"/>
                <w:sz w:val="20"/>
                <w:szCs w:val="20"/>
              </w:rPr>
            </w:pPr>
          </w:p>
          <w:p w14:paraId="327678D7" w14:textId="77777777" w:rsidR="006A1F0C" w:rsidRPr="007B00BD" w:rsidRDefault="006A1F0C" w:rsidP="00AB381E">
            <w:pPr>
              <w:spacing w:after="0" w:line="240" w:lineRule="auto"/>
              <w:rPr>
                <w:rFonts w:ascii="Times New Roman" w:hAnsi="Times New Roman"/>
                <w:b/>
                <w:kern w:val="2"/>
                <w:sz w:val="20"/>
                <w:szCs w:val="20"/>
              </w:rPr>
            </w:pPr>
            <w:r w:rsidRPr="007B00BD">
              <w:rPr>
                <w:rFonts w:ascii="Times New Roman" w:hAnsi="Times New Roman"/>
                <w:b/>
                <w:kern w:val="2"/>
                <w:sz w:val="20"/>
                <w:szCs w:val="20"/>
              </w:rPr>
              <w:t>1.2. Tiekėjas</w:t>
            </w:r>
          </w:p>
          <w:p w14:paraId="0606914C"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4500C522"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1.2.1. Pavadinimas</w:t>
            </w:r>
          </w:p>
        </w:tc>
        <w:tc>
          <w:tcPr>
            <w:tcW w:w="3510" w:type="dxa"/>
          </w:tcPr>
          <w:p w14:paraId="49978FDA"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2AC8908F" w14:textId="77777777" w:rsidTr="00AB381E">
        <w:tc>
          <w:tcPr>
            <w:tcW w:w="2808" w:type="dxa"/>
            <w:vMerge/>
          </w:tcPr>
          <w:p w14:paraId="1CB0A2DF"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3F6505D3"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1.2.2. Juridinio asmens kodas</w:t>
            </w:r>
          </w:p>
        </w:tc>
        <w:tc>
          <w:tcPr>
            <w:tcW w:w="3510" w:type="dxa"/>
          </w:tcPr>
          <w:p w14:paraId="219D4E10"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2FF657D1" w14:textId="77777777" w:rsidTr="00AB381E">
        <w:tc>
          <w:tcPr>
            <w:tcW w:w="2808" w:type="dxa"/>
            <w:vMerge/>
          </w:tcPr>
          <w:p w14:paraId="6B5E8222"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23B3376F"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1.2.3. Adresas</w:t>
            </w:r>
          </w:p>
        </w:tc>
        <w:tc>
          <w:tcPr>
            <w:tcW w:w="3510" w:type="dxa"/>
          </w:tcPr>
          <w:p w14:paraId="2D625226"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243E032F" w14:textId="77777777" w:rsidTr="00AB381E">
        <w:tc>
          <w:tcPr>
            <w:tcW w:w="2808" w:type="dxa"/>
            <w:vMerge/>
          </w:tcPr>
          <w:p w14:paraId="1893C8DE"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788D9B40"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1.2.4. PVM mokėtojo kodas</w:t>
            </w:r>
          </w:p>
        </w:tc>
        <w:tc>
          <w:tcPr>
            <w:tcW w:w="3510" w:type="dxa"/>
          </w:tcPr>
          <w:p w14:paraId="6B89E5B3"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7E0A08E6" w14:textId="77777777" w:rsidTr="00AB381E">
        <w:tc>
          <w:tcPr>
            <w:tcW w:w="2808" w:type="dxa"/>
            <w:vMerge/>
          </w:tcPr>
          <w:p w14:paraId="7A0CDEFD"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5AD38399"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1.2.5. Atsiskaitomoji sąskaita</w:t>
            </w:r>
          </w:p>
        </w:tc>
        <w:tc>
          <w:tcPr>
            <w:tcW w:w="3510" w:type="dxa"/>
          </w:tcPr>
          <w:p w14:paraId="7F6C6FCD"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14FA5B95" w14:textId="77777777" w:rsidTr="00AB381E">
        <w:tc>
          <w:tcPr>
            <w:tcW w:w="2808" w:type="dxa"/>
            <w:vMerge/>
          </w:tcPr>
          <w:p w14:paraId="62046274"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5D41E291"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1.2.6. Bankas, banko kodas</w:t>
            </w:r>
          </w:p>
        </w:tc>
        <w:tc>
          <w:tcPr>
            <w:tcW w:w="3510" w:type="dxa"/>
          </w:tcPr>
          <w:p w14:paraId="439DBA21"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3A21F7B5" w14:textId="77777777" w:rsidTr="00AB381E">
        <w:tc>
          <w:tcPr>
            <w:tcW w:w="2808" w:type="dxa"/>
            <w:vMerge/>
          </w:tcPr>
          <w:p w14:paraId="63982391"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5E99539B"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1.2.7. Telefonas</w:t>
            </w:r>
          </w:p>
        </w:tc>
        <w:tc>
          <w:tcPr>
            <w:tcW w:w="3510" w:type="dxa"/>
          </w:tcPr>
          <w:p w14:paraId="3B294AA9"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4E7BB8D1" w14:textId="77777777" w:rsidTr="00AB381E">
        <w:tc>
          <w:tcPr>
            <w:tcW w:w="2808" w:type="dxa"/>
            <w:vMerge/>
          </w:tcPr>
          <w:p w14:paraId="4428AB14"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6737ED50"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1.2.8. El. paštas</w:t>
            </w:r>
          </w:p>
        </w:tc>
        <w:tc>
          <w:tcPr>
            <w:tcW w:w="3510" w:type="dxa"/>
          </w:tcPr>
          <w:p w14:paraId="6798081A"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683DFC82" w14:textId="77777777" w:rsidTr="00AB381E">
        <w:tc>
          <w:tcPr>
            <w:tcW w:w="2808" w:type="dxa"/>
            <w:vMerge/>
          </w:tcPr>
          <w:p w14:paraId="7B6E0EED"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483F949B"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1.2.9. Šalies atstovas</w:t>
            </w:r>
          </w:p>
        </w:tc>
        <w:tc>
          <w:tcPr>
            <w:tcW w:w="3510" w:type="dxa"/>
          </w:tcPr>
          <w:p w14:paraId="4A34D78C" w14:textId="77777777" w:rsidR="006A1F0C" w:rsidRPr="007B00BD" w:rsidRDefault="006A1F0C" w:rsidP="00AB381E">
            <w:pPr>
              <w:spacing w:after="0" w:line="240" w:lineRule="auto"/>
              <w:jc w:val="center"/>
              <w:rPr>
                <w:rFonts w:ascii="Times New Roman" w:hAnsi="Times New Roman"/>
                <w:kern w:val="2"/>
                <w:sz w:val="20"/>
                <w:szCs w:val="20"/>
              </w:rPr>
            </w:pPr>
          </w:p>
        </w:tc>
      </w:tr>
      <w:tr w:rsidR="006A1F0C" w:rsidRPr="007B00BD" w14:paraId="2BA5E0EF" w14:textId="77777777" w:rsidTr="00AB381E">
        <w:tc>
          <w:tcPr>
            <w:tcW w:w="2808" w:type="dxa"/>
            <w:vMerge/>
          </w:tcPr>
          <w:p w14:paraId="2D0D0196" w14:textId="77777777" w:rsidR="006A1F0C" w:rsidRPr="007B00BD" w:rsidRDefault="006A1F0C" w:rsidP="00AB381E">
            <w:pPr>
              <w:spacing w:after="0" w:line="240" w:lineRule="auto"/>
              <w:rPr>
                <w:rFonts w:ascii="Times New Roman" w:hAnsi="Times New Roman"/>
                <w:b/>
                <w:kern w:val="2"/>
                <w:sz w:val="20"/>
                <w:szCs w:val="20"/>
              </w:rPr>
            </w:pPr>
          </w:p>
        </w:tc>
        <w:tc>
          <w:tcPr>
            <w:tcW w:w="3240" w:type="dxa"/>
          </w:tcPr>
          <w:p w14:paraId="6702A2B8"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1.2.10. Atstovavimo pagrindas</w:t>
            </w:r>
          </w:p>
        </w:tc>
        <w:tc>
          <w:tcPr>
            <w:tcW w:w="3510" w:type="dxa"/>
          </w:tcPr>
          <w:p w14:paraId="6B2954C4" w14:textId="77777777" w:rsidR="006A1F0C" w:rsidRPr="007B00BD" w:rsidRDefault="006A1F0C" w:rsidP="00AB381E">
            <w:pPr>
              <w:spacing w:after="0" w:line="240" w:lineRule="auto"/>
              <w:jc w:val="center"/>
              <w:rPr>
                <w:rFonts w:ascii="Times New Roman" w:hAnsi="Times New Roman"/>
                <w:kern w:val="2"/>
                <w:sz w:val="20"/>
                <w:szCs w:val="20"/>
              </w:rPr>
            </w:pPr>
          </w:p>
        </w:tc>
      </w:tr>
    </w:tbl>
    <w:p w14:paraId="15B302E0" w14:textId="77777777" w:rsidR="006A1F0C" w:rsidRPr="00E12B04" w:rsidRDefault="006A1F0C" w:rsidP="006A1F0C">
      <w:pPr>
        <w:spacing w:after="0" w:line="240" w:lineRule="auto"/>
        <w:jc w:val="both"/>
        <w:rPr>
          <w:rFonts w:ascii="Times New Roman" w:hAnsi="Times New Roman"/>
          <w:sz w:val="2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A1F0C" w:rsidRPr="007B00BD" w14:paraId="088269BA" w14:textId="77777777" w:rsidTr="00AB381E">
        <w:trPr>
          <w:trHeight w:val="300"/>
        </w:trPr>
        <w:tc>
          <w:tcPr>
            <w:tcW w:w="9535" w:type="dxa"/>
            <w:gridSpan w:val="4"/>
            <w:vAlign w:val="center"/>
          </w:tcPr>
          <w:p w14:paraId="0F81FAE2" w14:textId="77777777" w:rsidR="006A1F0C" w:rsidRPr="007B00BD" w:rsidRDefault="006A1F0C" w:rsidP="00AB381E">
            <w:pPr>
              <w:spacing w:after="0" w:line="240" w:lineRule="auto"/>
              <w:jc w:val="center"/>
              <w:rPr>
                <w:rFonts w:ascii="Times New Roman" w:hAnsi="Times New Roman"/>
                <w:b/>
                <w:kern w:val="2"/>
                <w:sz w:val="20"/>
                <w:szCs w:val="20"/>
              </w:rPr>
            </w:pPr>
            <w:r w:rsidRPr="007B00BD">
              <w:rPr>
                <w:rFonts w:ascii="Times New Roman" w:hAnsi="Times New Roman"/>
                <w:b/>
                <w:kern w:val="2"/>
                <w:sz w:val="20"/>
                <w:szCs w:val="20"/>
              </w:rPr>
              <w:t>2. ATSAKINGI ASMENYS</w:t>
            </w:r>
          </w:p>
        </w:tc>
      </w:tr>
      <w:tr w:rsidR="006A1F0C" w:rsidRPr="007B00BD" w14:paraId="6FF27E1D" w14:textId="77777777" w:rsidTr="00AB381E">
        <w:trPr>
          <w:trHeight w:val="300"/>
        </w:trPr>
        <w:tc>
          <w:tcPr>
            <w:tcW w:w="3094" w:type="dxa"/>
            <w:gridSpan w:val="2"/>
          </w:tcPr>
          <w:p w14:paraId="0E1EABD6"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 xml:space="preserve">2.1. Pirkėjo kontaktiniai asmenys, atsakingi už Sutarties vykdymą, </w:t>
            </w:r>
            <w:r w:rsidRPr="007B00BD">
              <w:rPr>
                <w:rFonts w:ascii="Times New Roman" w:hAnsi="Times New Roman"/>
                <w:b/>
                <w:sz w:val="20"/>
                <w:szCs w:val="20"/>
              </w:rPr>
              <w:t>Paslaugų</w:t>
            </w:r>
            <w:r w:rsidRPr="007B00BD">
              <w:rPr>
                <w:rFonts w:ascii="Times New Roman" w:hAnsi="Times New Roman"/>
                <w:b/>
                <w:kern w:val="2"/>
                <w:sz w:val="20"/>
                <w:szCs w:val="20"/>
              </w:rPr>
              <w:t xml:space="preserve"> priėmimą, Sąskaitų per informacinę sistemą SABIS priėmimą</w:t>
            </w:r>
          </w:p>
        </w:tc>
        <w:tc>
          <w:tcPr>
            <w:tcW w:w="6441" w:type="dxa"/>
            <w:gridSpan w:val="2"/>
            <w:vAlign w:val="center"/>
          </w:tcPr>
          <w:p w14:paraId="49B2EB1C" w14:textId="77777777" w:rsidR="006A1F0C" w:rsidRPr="007B00BD" w:rsidRDefault="006A1F0C" w:rsidP="00AB381E">
            <w:pPr>
              <w:spacing w:after="0" w:line="240" w:lineRule="auto"/>
              <w:jc w:val="center"/>
              <w:rPr>
                <w:rFonts w:ascii="Times New Roman" w:hAnsi="Times New Roman"/>
                <w:color w:val="4472C4"/>
                <w:kern w:val="2"/>
                <w:sz w:val="20"/>
                <w:szCs w:val="20"/>
              </w:rPr>
            </w:pPr>
            <w:r w:rsidRPr="007B00BD">
              <w:rPr>
                <w:rFonts w:ascii="Times New Roman" w:hAnsi="Times New Roman"/>
                <w:color w:val="4472C4"/>
                <w:kern w:val="2"/>
                <w:sz w:val="20"/>
                <w:szCs w:val="20"/>
              </w:rPr>
              <w:t>(nurodyti padalinį / skyrių, pareigas, vardą, pavardę, tel., el. paštą)</w:t>
            </w:r>
          </w:p>
        </w:tc>
      </w:tr>
      <w:tr w:rsidR="006A1F0C" w:rsidRPr="007B00BD" w14:paraId="0A036E3D" w14:textId="77777777" w:rsidTr="00AB381E">
        <w:trPr>
          <w:trHeight w:val="300"/>
        </w:trPr>
        <w:tc>
          <w:tcPr>
            <w:tcW w:w="3094" w:type="dxa"/>
            <w:gridSpan w:val="2"/>
          </w:tcPr>
          <w:p w14:paraId="44DD22C9"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2.2. Tiekėjo kontaktiniai asmenys, atsakingi už Sutarties vykdymą</w:t>
            </w:r>
          </w:p>
        </w:tc>
        <w:tc>
          <w:tcPr>
            <w:tcW w:w="6441" w:type="dxa"/>
            <w:gridSpan w:val="2"/>
            <w:vAlign w:val="center"/>
          </w:tcPr>
          <w:p w14:paraId="728C436C" w14:textId="77777777" w:rsidR="006A1F0C" w:rsidRPr="007B00BD" w:rsidRDefault="006A1F0C" w:rsidP="00AB381E">
            <w:pPr>
              <w:spacing w:after="0" w:line="240" w:lineRule="auto"/>
              <w:jc w:val="center"/>
              <w:rPr>
                <w:rFonts w:ascii="Times New Roman" w:hAnsi="Times New Roman"/>
                <w:color w:val="4472C4"/>
                <w:kern w:val="2"/>
                <w:sz w:val="20"/>
                <w:szCs w:val="20"/>
              </w:rPr>
            </w:pPr>
            <w:r w:rsidRPr="007B00BD">
              <w:rPr>
                <w:rFonts w:ascii="Times New Roman" w:hAnsi="Times New Roman"/>
                <w:color w:val="4472C4"/>
                <w:kern w:val="2"/>
                <w:sz w:val="20"/>
                <w:szCs w:val="20"/>
              </w:rPr>
              <w:t>(nurodyti padalinį / skyrių, pareigas, vardą, pavardę, tel., el. paštą)</w:t>
            </w:r>
          </w:p>
        </w:tc>
      </w:tr>
      <w:tr w:rsidR="006A1F0C" w:rsidRPr="007B00BD" w14:paraId="27923021" w14:textId="77777777" w:rsidTr="00AB381E">
        <w:trPr>
          <w:trHeight w:val="300"/>
        </w:trPr>
        <w:tc>
          <w:tcPr>
            <w:tcW w:w="9535" w:type="dxa"/>
            <w:gridSpan w:val="4"/>
            <w:vAlign w:val="center"/>
          </w:tcPr>
          <w:p w14:paraId="40A8D222" w14:textId="77777777" w:rsidR="006A1F0C" w:rsidRPr="007B00BD" w:rsidRDefault="006A1F0C" w:rsidP="00AB381E">
            <w:pPr>
              <w:spacing w:after="0" w:line="240" w:lineRule="auto"/>
              <w:jc w:val="center"/>
              <w:rPr>
                <w:rFonts w:ascii="Times New Roman" w:hAnsi="Times New Roman"/>
                <w:b/>
                <w:kern w:val="2"/>
                <w:sz w:val="20"/>
                <w:szCs w:val="20"/>
              </w:rPr>
            </w:pPr>
            <w:r w:rsidRPr="007B00BD">
              <w:rPr>
                <w:rFonts w:ascii="Times New Roman" w:hAnsi="Times New Roman"/>
                <w:b/>
                <w:kern w:val="2"/>
                <w:sz w:val="20"/>
                <w:szCs w:val="20"/>
              </w:rPr>
              <w:t>3. SUTARTIES DALYKAS</w:t>
            </w:r>
          </w:p>
        </w:tc>
      </w:tr>
      <w:tr w:rsidR="006A1F0C" w:rsidRPr="007B00BD" w14:paraId="5067B74B" w14:textId="77777777" w:rsidTr="00AB381E">
        <w:trPr>
          <w:trHeight w:val="300"/>
        </w:trPr>
        <w:tc>
          <w:tcPr>
            <w:tcW w:w="3094" w:type="dxa"/>
            <w:gridSpan w:val="2"/>
            <w:vAlign w:val="center"/>
          </w:tcPr>
          <w:p w14:paraId="2E4D2A4C"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3.1. Sutarties dalykas</w:t>
            </w:r>
          </w:p>
        </w:tc>
        <w:tc>
          <w:tcPr>
            <w:tcW w:w="6441" w:type="dxa"/>
            <w:gridSpan w:val="2"/>
          </w:tcPr>
          <w:p w14:paraId="615C63F3" w14:textId="77777777" w:rsidR="006A1F0C" w:rsidRPr="007B00BD" w:rsidRDefault="006A1F0C" w:rsidP="00AB381E">
            <w:pPr>
              <w:spacing w:after="0" w:line="240" w:lineRule="auto"/>
              <w:jc w:val="both"/>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Tiekėjas įsipareigoja Sutartyje numatytomis sąlygomis suteikti Pirkėjui Paslaugas –</w:t>
            </w:r>
            <w:r w:rsidRPr="007B00BD">
              <w:rPr>
                <w:rFonts w:ascii="Times New Roman" w:hAnsi="Times New Roman" w:cs="Times New Roman"/>
                <w:b/>
                <w:bCs/>
                <w:sz w:val="20"/>
                <w:szCs w:val="20"/>
              </w:rPr>
              <w:t xml:space="preserve"> požeminės komunalinių atliekų surinkimo aikštelės Vilties g., Klaipėdoje, statybos projekto parengimo paslaugas </w:t>
            </w:r>
            <w:r w:rsidRPr="007B00BD">
              <w:rPr>
                <w:rFonts w:ascii="Times New Roman" w:eastAsia="Times New Roman" w:hAnsi="Times New Roman" w:cs="Times New Roman"/>
                <w:color w:val="000000"/>
                <w:kern w:val="2"/>
                <w:sz w:val="20"/>
                <w:szCs w:val="20"/>
                <w:lang w:eastAsia="en-US"/>
              </w:rPr>
              <w:t>(toliau – Paslaugos).</w:t>
            </w:r>
          </w:p>
          <w:p w14:paraId="30733FEA" w14:textId="77777777" w:rsidR="006A1F0C" w:rsidRPr="007B00BD" w:rsidRDefault="006A1F0C" w:rsidP="00AB381E">
            <w:pPr>
              <w:spacing w:after="0" w:line="240" w:lineRule="auto"/>
              <w:jc w:val="both"/>
              <w:rPr>
                <w:rFonts w:ascii="Times New Roman" w:hAnsi="Times New Roman"/>
                <w:color w:val="000000"/>
                <w:kern w:val="2"/>
                <w:sz w:val="20"/>
                <w:szCs w:val="20"/>
              </w:rPr>
            </w:pPr>
            <w:r w:rsidRPr="007B00BD">
              <w:rPr>
                <w:rFonts w:ascii="Times New Roman" w:eastAsia="Times New Roman" w:hAnsi="Times New Roman" w:cs="Times New Roman"/>
                <w:color w:val="000000"/>
                <w:kern w:val="2"/>
                <w:sz w:val="20"/>
                <w:szCs w:val="20"/>
                <w:lang w:eastAsia="en-US"/>
              </w:rPr>
              <w:t xml:space="preserve">Išsamus </w:t>
            </w:r>
            <w:r w:rsidRPr="007B00BD">
              <w:rPr>
                <w:rFonts w:ascii="Times New Roman" w:eastAsia="Times New Roman" w:hAnsi="Times New Roman" w:cs="Times New Roman"/>
                <w:color w:val="000000"/>
                <w:sz w:val="20"/>
                <w:szCs w:val="20"/>
                <w:lang w:eastAsia="en-US"/>
              </w:rPr>
              <w:t>Paslaugų</w:t>
            </w:r>
            <w:r w:rsidRPr="007B00BD">
              <w:rPr>
                <w:rFonts w:ascii="Times New Roman" w:eastAsia="Times New Roman" w:hAnsi="Times New Roman" w:cs="Times New Roman"/>
                <w:color w:val="000000"/>
                <w:kern w:val="2"/>
                <w:sz w:val="20"/>
                <w:szCs w:val="20"/>
                <w:lang w:eastAsia="en-US"/>
              </w:rPr>
              <w:t xml:space="preserve"> aprašymas ir kiti reikalavimai teikiamoms </w:t>
            </w:r>
            <w:r w:rsidRPr="007B00BD">
              <w:rPr>
                <w:rFonts w:ascii="Times New Roman" w:eastAsia="Times New Roman" w:hAnsi="Times New Roman" w:cs="Times New Roman"/>
                <w:color w:val="000000"/>
                <w:sz w:val="20"/>
                <w:szCs w:val="20"/>
                <w:lang w:eastAsia="en-US"/>
              </w:rPr>
              <w:t>Paslaugoms</w:t>
            </w:r>
            <w:r w:rsidRPr="007B00BD">
              <w:rPr>
                <w:rFonts w:ascii="Times New Roman" w:eastAsia="Times New Roman" w:hAnsi="Times New Roman" w:cs="Times New Roman"/>
                <w:color w:val="000000"/>
                <w:kern w:val="2"/>
                <w:sz w:val="20"/>
                <w:szCs w:val="20"/>
                <w:lang w:eastAsia="en-US"/>
              </w:rPr>
              <w:t xml:space="preserve"> nustatyti Sutarties priede Nr. 1 „Techninė specifikacija“ (toliau – Techninė specifikacija) ir Sutarties priede Nr. 2 „Pasiūlymas“ (toliau – Pasiūlymas).</w:t>
            </w:r>
          </w:p>
        </w:tc>
      </w:tr>
      <w:tr w:rsidR="006A1F0C" w:rsidRPr="007B00BD" w14:paraId="76267BCE" w14:textId="77777777" w:rsidTr="00AB381E">
        <w:trPr>
          <w:trHeight w:val="300"/>
        </w:trPr>
        <w:tc>
          <w:tcPr>
            <w:tcW w:w="3094" w:type="dxa"/>
            <w:gridSpan w:val="2"/>
          </w:tcPr>
          <w:p w14:paraId="35EF966F"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lastRenderedPageBreak/>
              <w:t>3.2. Pirkimo pavadinimas ir numeris</w:t>
            </w:r>
          </w:p>
        </w:tc>
        <w:tc>
          <w:tcPr>
            <w:tcW w:w="6441" w:type="dxa"/>
            <w:gridSpan w:val="2"/>
          </w:tcPr>
          <w:p w14:paraId="436AE02A" w14:textId="77777777" w:rsidR="006A1F0C" w:rsidRPr="007B00BD" w:rsidRDefault="006A1F0C" w:rsidP="00AB381E">
            <w:pPr>
              <w:spacing w:after="0" w:line="240" w:lineRule="auto"/>
              <w:rPr>
                <w:rFonts w:ascii="Times New Roman" w:hAnsi="Times New Roman"/>
                <w:kern w:val="2"/>
                <w:sz w:val="20"/>
                <w:szCs w:val="20"/>
              </w:rPr>
            </w:pPr>
          </w:p>
        </w:tc>
      </w:tr>
      <w:tr w:rsidR="006A1F0C" w:rsidRPr="007B00BD" w14:paraId="039343B1" w14:textId="77777777" w:rsidTr="00AB381E">
        <w:trPr>
          <w:trHeight w:val="300"/>
        </w:trPr>
        <w:tc>
          <w:tcPr>
            <w:tcW w:w="3094" w:type="dxa"/>
            <w:gridSpan w:val="2"/>
          </w:tcPr>
          <w:p w14:paraId="3D6871CA"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3.3. Informacija apie Europos Sąjungos lėšomis finansuojamą projektą arba kitą projektą</w:t>
            </w:r>
          </w:p>
        </w:tc>
        <w:tc>
          <w:tcPr>
            <w:tcW w:w="6441" w:type="dxa"/>
            <w:gridSpan w:val="2"/>
            <w:vAlign w:val="center"/>
          </w:tcPr>
          <w:p w14:paraId="6AE23835"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Netaikoma</w:t>
            </w:r>
          </w:p>
        </w:tc>
      </w:tr>
      <w:tr w:rsidR="006A1F0C" w:rsidRPr="007B00BD" w14:paraId="4DD780E6" w14:textId="77777777" w:rsidTr="00AB381E">
        <w:trPr>
          <w:trHeight w:val="300"/>
        </w:trPr>
        <w:tc>
          <w:tcPr>
            <w:tcW w:w="9535" w:type="dxa"/>
            <w:gridSpan w:val="4"/>
          </w:tcPr>
          <w:p w14:paraId="43988949" w14:textId="77777777" w:rsidR="006A1F0C" w:rsidRPr="007B00BD" w:rsidRDefault="006A1F0C" w:rsidP="00AB381E">
            <w:pPr>
              <w:spacing w:before="120" w:after="120" w:line="240" w:lineRule="auto"/>
              <w:jc w:val="center"/>
              <w:rPr>
                <w:rFonts w:ascii="Times New Roman" w:hAnsi="Times New Roman"/>
                <w:b/>
                <w:kern w:val="2"/>
                <w:sz w:val="20"/>
                <w:szCs w:val="20"/>
              </w:rPr>
            </w:pPr>
            <w:r w:rsidRPr="007B00BD">
              <w:rPr>
                <w:rFonts w:ascii="Times New Roman" w:hAnsi="Times New Roman"/>
                <w:b/>
                <w:kern w:val="2"/>
                <w:sz w:val="20"/>
                <w:szCs w:val="20"/>
              </w:rPr>
              <w:t xml:space="preserve">4. PASLAUGŲ SUTEIKIMO TERMINAI IR PASLAUGŲ PERDAVIMO </w:t>
            </w:r>
            <w:r w:rsidRPr="007B00BD">
              <w:rPr>
                <w:rFonts w:ascii="Times New Roman" w:hAnsi="Times New Roman"/>
                <w:color w:val="000000"/>
                <w:kern w:val="2"/>
                <w:sz w:val="20"/>
                <w:szCs w:val="20"/>
              </w:rPr>
              <w:t>–</w:t>
            </w:r>
            <w:r w:rsidRPr="007B00BD">
              <w:rPr>
                <w:rFonts w:ascii="Times New Roman" w:hAnsi="Times New Roman"/>
                <w:b/>
                <w:kern w:val="2"/>
                <w:sz w:val="20"/>
                <w:szCs w:val="20"/>
              </w:rPr>
              <w:t xml:space="preserve"> PRIĖMIMO TVARKA</w:t>
            </w:r>
          </w:p>
        </w:tc>
      </w:tr>
      <w:tr w:rsidR="006A1F0C" w:rsidRPr="007B00BD" w14:paraId="3FAE7143" w14:textId="77777777" w:rsidTr="00AB381E">
        <w:trPr>
          <w:trHeight w:val="300"/>
        </w:trPr>
        <w:tc>
          <w:tcPr>
            <w:tcW w:w="3094" w:type="dxa"/>
            <w:gridSpan w:val="2"/>
          </w:tcPr>
          <w:p w14:paraId="5F78C70D"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 xml:space="preserve">4.1. </w:t>
            </w:r>
            <w:r w:rsidRPr="007B00BD">
              <w:rPr>
                <w:rFonts w:ascii="Times New Roman" w:hAnsi="Times New Roman"/>
                <w:b/>
                <w:sz w:val="20"/>
                <w:szCs w:val="20"/>
              </w:rPr>
              <w:t>Paslaugų</w:t>
            </w:r>
            <w:r w:rsidRPr="007B00BD">
              <w:rPr>
                <w:rFonts w:ascii="Times New Roman" w:hAnsi="Times New Roman"/>
                <w:b/>
                <w:kern w:val="2"/>
                <w:sz w:val="20"/>
                <w:szCs w:val="20"/>
              </w:rPr>
              <w:t xml:space="preserve"> </w:t>
            </w:r>
            <w:r w:rsidRPr="007B00BD">
              <w:rPr>
                <w:rFonts w:ascii="Times New Roman" w:hAnsi="Times New Roman"/>
                <w:b/>
                <w:sz w:val="20"/>
                <w:szCs w:val="20"/>
              </w:rPr>
              <w:t>suteikimo</w:t>
            </w:r>
            <w:r w:rsidRPr="007B00BD">
              <w:rPr>
                <w:rFonts w:ascii="Times New Roman" w:hAnsi="Times New Roman"/>
                <w:b/>
                <w:kern w:val="2"/>
                <w:sz w:val="20"/>
                <w:szCs w:val="20"/>
              </w:rPr>
              <w:t xml:space="preserve"> terminas, kai </w:t>
            </w:r>
            <w:r w:rsidRPr="007B00BD">
              <w:rPr>
                <w:rFonts w:ascii="Times New Roman" w:hAnsi="Times New Roman"/>
                <w:b/>
                <w:sz w:val="20"/>
                <w:szCs w:val="20"/>
              </w:rPr>
              <w:t>Paslaugos yra vienkartinio pobūdžio, teikiamos periodiškai arba pagal Pirkėjo Užsakymą</w:t>
            </w:r>
          </w:p>
        </w:tc>
        <w:tc>
          <w:tcPr>
            <w:tcW w:w="6441" w:type="dxa"/>
            <w:gridSpan w:val="2"/>
            <w:vAlign w:val="center"/>
          </w:tcPr>
          <w:p w14:paraId="37793336" w14:textId="77777777" w:rsidR="006A1F0C" w:rsidRPr="007B00BD" w:rsidRDefault="006A1F0C" w:rsidP="00AB381E">
            <w:pPr>
              <w:spacing w:after="0" w:line="240" w:lineRule="auto"/>
              <w:jc w:val="both"/>
              <w:rPr>
                <w:rFonts w:ascii="Times New Roman" w:hAnsi="Times New Roman"/>
                <w:color w:val="4472C4"/>
                <w:sz w:val="20"/>
                <w:szCs w:val="20"/>
              </w:rPr>
            </w:pPr>
            <w:r w:rsidRPr="007B00BD">
              <w:rPr>
                <w:rFonts w:ascii="Times New Roman" w:eastAsia="Times New Roman" w:hAnsi="Times New Roman" w:cs="Times New Roman"/>
                <w:sz w:val="20"/>
                <w:szCs w:val="20"/>
                <w:lang w:eastAsia="en-US"/>
              </w:rPr>
              <w:t xml:space="preserve">Tiekėjas Paslaugas įsipareigoja suteikti </w:t>
            </w:r>
            <w:r w:rsidRPr="007B00BD">
              <w:rPr>
                <w:rFonts w:ascii="Times New Roman" w:eastAsia="Times New Roman" w:hAnsi="Times New Roman" w:cs="Times New Roman"/>
                <w:b/>
                <w:bCs/>
                <w:sz w:val="20"/>
                <w:szCs w:val="20"/>
                <w:lang w:eastAsia="en-US"/>
              </w:rPr>
              <w:t>ne vėliau kaip per 3 (tris) mėnesius</w:t>
            </w:r>
            <w:r w:rsidRPr="007B00BD">
              <w:rPr>
                <w:rFonts w:ascii="Times New Roman" w:eastAsia="Times New Roman" w:hAnsi="Times New Roman" w:cs="Times New Roman"/>
                <w:sz w:val="20"/>
                <w:szCs w:val="20"/>
                <w:lang w:eastAsia="en-US"/>
              </w:rPr>
              <w:t xml:space="preserve"> nuo Sutarties įsigaliojimo dienos.</w:t>
            </w:r>
          </w:p>
        </w:tc>
      </w:tr>
      <w:tr w:rsidR="006A1F0C" w:rsidRPr="007B00BD" w14:paraId="6A81EA6B" w14:textId="77777777" w:rsidTr="00AB381E">
        <w:trPr>
          <w:trHeight w:val="300"/>
        </w:trPr>
        <w:tc>
          <w:tcPr>
            <w:tcW w:w="3094" w:type="dxa"/>
            <w:gridSpan w:val="2"/>
          </w:tcPr>
          <w:p w14:paraId="223BFE98"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4.2. Paslaugų / jų dalies / etapo / periodo suteikimo termino pratęsimas</w:t>
            </w:r>
          </w:p>
        </w:tc>
        <w:tc>
          <w:tcPr>
            <w:tcW w:w="6441" w:type="dxa"/>
            <w:gridSpan w:val="2"/>
            <w:vAlign w:val="center"/>
          </w:tcPr>
          <w:p w14:paraId="72A2CC3B" w14:textId="77777777" w:rsidR="006A1F0C" w:rsidRPr="007B00BD" w:rsidRDefault="006A1F0C" w:rsidP="00AB381E">
            <w:pPr>
              <w:spacing w:after="0" w:line="240" w:lineRule="auto"/>
              <w:jc w:val="both"/>
              <w:rPr>
                <w:rFonts w:ascii="Times New Roman" w:hAnsi="Times New Roman"/>
                <w:sz w:val="20"/>
                <w:szCs w:val="20"/>
              </w:rPr>
            </w:pPr>
            <w:r w:rsidRPr="007B00BD">
              <w:rPr>
                <w:rFonts w:ascii="Times New Roman" w:eastAsia="Times New Roman" w:hAnsi="Times New Roman" w:cs="Times New Roman"/>
                <w:iCs/>
                <w:sz w:val="20"/>
                <w:szCs w:val="20"/>
                <w:lang w:eastAsia="en-US"/>
              </w:rPr>
              <w:t>Nurodyta Specialiųjų sąlygų 11.2 punkte.</w:t>
            </w:r>
          </w:p>
        </w:tc>
      </w:tr>
      <w:tr w:rsidR="006A1F0C" w:rsidRPr="007B00BD" w14:paraId="4EBCCCD8" w14:textId="77777777" w:rsidTr="00AB381E">
        <w:trPr>
          <w:trHeight w:val="300"/>
        </w:trPr>
        <w:tc>
          <w:tcPr>
            <w:tcW w:w="3094" w:type="dxa"/>
            <w:gridSpan w:val="2"/>
            <w:vAlign w:val="center"/>
          </w:tcPr>
          <w:p w14:paraId="150AF5CC"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4.3. Užsakymų teikimo tvarka</w:t>
            </w:r>
          </w:p>
        </w:tc>
        <w:tc>
          <w:tcPr>
            <w:tcW w:w="6441" w:type="dxa"/>
            <w:gridSpan w:val="2"/>
            <w:vAlign w:val="center"/>
          </w:tcPr>
          <w:p w14:paraId="60844E4D" w14:textId="77777777" w:rsidR="006A1F0C" w:rsidRPr="007B00BD" w:rsidRDefault="006A1F0C" w:rsidP="00AB381E">
            <w:pPr>
              <w:spacing w:after="0" w:line="240" w:lineRule="auto"/>
              <w:jc w:val="both"/>
              <w:rPr>
                <w:rFonts w:ascii="Times New Roman" w:hAnsi="Times New Roman"/>
                <w:sz w:val="20"/>
                <w:szCs w:val="20"/>
              </w:rPr>
            </w:pPr>
            <w:r w:rsidRPr="007B00BD">
              <w:rPr>
                <w:rFonts w:ascii="Times New Roman" w:hAnsi="Times New Roman"/>
                <w:kern w:val="2"/>
                <w:sz w:val="20"/>
                <w:szCs w:val="20"/>
              </w:rPr>
              <w:t>Netaikoma</w:t>
            </w:r>
          </w:p>
        </w:tc>
      </w:tr>
      <w:tr w:rsidR="006A1F0C" w:rsidRPr="007B00BD" w14:paraId="7D2EF029" w14:textId="77777777" w:rsidTr="00AB381E">
        <w:trPr>
          <w:trHeight w:val="761"/>
        </w:trPr>
        <w:tc>
          <w:tcPr>
            <w:tcW w:w="3094" w:type="dxa"/>
            <w:gridSpan w:val="2"/>
            <w:tcBorders>
              <w:top w:val="single" w:sz="4" w:space="0" w:color="auto"/>
              <w:left w:val="single" w:sz="4" w:space="0" w:color="auto"/>
              <w:bottom w:val="single" w:sz="4" w:space="0" w:color="auto"/>
              <w:right w:val="single" w:sz="4" w:space="0" w:color="auto"/>
            </w:tcBorders>
            <w:vAlign w:val="center"/>
          </w:tcPr>
          <w:p w14:paraId="3C0B5163"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193E116B" w14:textId="77777777" w:rsidR="006A1F0C" w:rsidRPr="007B00BD" w:rsidRDefault="006A1F0C" w:rsidP="00AB381E">
            <w:pPr>
              <w:spacing w:after="0" w:line="240" w:lineRule="auto"/>
              <w:rPr>
                <w:rFonts w:ascii="Times New Roman" w:hAnsi="Times New Roman"/>
                <w:kern w:val="2"/>
                <w:sz w:val="20"/>
                <w:szCs w:val="20"/>
              </w:rPr>
            </w:pPr>
            <w:r w:rsidRPr="007B00BD">
              <w:rPr>
                <w:rFonts w:ascii="Times New Roman" w:hAnsi="Times New Roman"/>
                <w:kern w:val="2"/>
                <w:sz w:val="20"/>
                <w:szCs w:val="20"/>
              </w:rPr>
              <w:t>Netaikoma</w:t>
            </w:r>
          </w:p>
        </w:tc>
      </w:tr>
      <w:tr w:rsidR="006A1F0C" w:rsidRPr="007B00BD" w14:paraId="284B7117" w14:textId="77777777" w:rsidTr="00AB381E">
        <w:trPr>
          <w:trHeight w:val="300"/>
        </w:trPr>
        <w:tc>
          <w:tcPr>
            <w:tcW w:w="3094" w:type="dxa"/>
            <w:gridSpan w:val="2"/>
            <w:vAlign w:val="center"/>
          </w:tcPr>
          <w:p w14:paraId="0CC0613D" w14:textId="77777777" w:rsidR="006A1F0C" w:rsidRPr="007B00BD" w:rsidRDefault="006A1F0C" w:rsidP="00AB381E">
            <w:pPr>
              <w:spacing w:after="0" w:line="240" w:lineRule="auto"/>
              <w:rPr>
                <w:rFonts w:ascii="Times New Roman" w:hAnsi="Times New Roman"/>
                <w:b/>
                <w:kern w:val="2"/>
                <w:sz w:val="20"/>
                <w:szCs w:val="20"/>
              </w:rPr>
            </w:pPr>
            <w:r w:rsidRPr="007B00BD">
              <w:rPr>
                <w:rFonts w:ascii="Times New Roman" w:hAnsi="Times New Roman"/>
                <w:b/>
                <w:kern w:val="2"/>
                <w:sz w:val="20"/>
                <w:szCs w:val="20"/>
              </w:rPr>
              <w:t>4.5. Pateikiami dokumentai</w:t>
            </w:r>
          </w:p>
        </w:tc>
        <w:tc>
          <w:tcPr>
            <w:tcW w:w="6441" w:type="dxa"/>
            <w:gridSpan w:val="2"/>
            <w:vAlign w:val="center"/>
          </w:tcPr>
          <w:p w14:paraId="4B5F1CE1" w14:textId="77777777" w:rsidR="006A1F0C" w:rsidRPr="007B00BD" w:rsidRDefault="006A1F0C" w:rsidP="00AB381E">
            <w:pPr>
              <w:spacing w:after="0" w:line="240" w:lineRule="auto"/>
              <w:jc w:val="both"/>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 xml:space="preserve">Turi būti pateikiami šie dokumentai: Supaprastintas statybos projektas, Paslaugų perdavimo-priėmimo aktas ir Sąskaita. </w:t>
            </w:r>
          </w:p>
          <w:p w14:paraId="1AE3B4AA" w14:textId="77777777" w:rsidR="006A1F0C" w:rsidRPr="007B00BD" w:rsidRDefault="006A1F0C" w:rsidP="00AB381E">
            <w:pPr>
              <w:spacing w:after="0" w:line="240" w:lineRule="auto"/>
              <w:jc w:val="both"/>
              <w:rPr>
                <w:rFonts w:ascii="Times New Roman" w:eastAsia="Times New Roman" w:hAnsi="Times New Roman" w:cs="Times New Roman"/>
                <w:kern w:val="2"/>
                <w:sz w:val="20"/>
                <w:szCs w:val="20"/>
                <w:lang w:eastAsia="en-US"/>
              </w:rPr>
            </w:pPr>
          </w:p>
          <w:p w14:paraId="2C9697D4" w14:textId="77777777" w:rsidR="006A1F0C" w:rsidRPr="007B00BD" w:rsidRDefault="006A1F0C" w:rsidP="00AB381E">
            <w:pPr>
              <w:spacing w:after="0" w:line="240" w:lineRule="auto"/>
              <w:jc w:val="both"/>
              <w:rPr>
                <w:rFonts w:ascii="Times New Roman" w:hAnsi="Times New Roman"/>
                <w:sz w:val="20"/>
                <w:szCs w:val="20"/>
              </w:rPr>
            </w:pPr>
            <w:r w:rsidRPr="007B00BD">
              <w:rPr>
                <w:rFonts w:ascii="Times New Roman" w:eastAsia="Times New Roman" w:hAnsi="Times New Roman" w:cs="Times New Roman"/>
                <w:kern w:val="2"/>
                <w:sz w:val="20"/>
                <w:szCs w:val="20"/>
                <w:lang w:eastAsia="en-US"/>
              </w:rPr>
              <w:t>Tiekėjui nepateikus nurodytų dokumentų, laikoma, kad Paslaugos neatitinka Sutartyje nustatytų reikalavimų.</w:t>
            </w:r>
          </w:p>
        </w:tc>
      </w:tr>
      <w:tr w:rsidR="006A1F0C" w:rsidRPr="007B00BD" w14:paraId="7D44839D" w14:textId="77777777" w:rsidTr="00AB381E">
        <w:trPr>
          <w:trHeight w:val="300"/>
        </w:trPr>
        <w:tc>
          <w:tcPr>
            <w:tcW w:w="9535" w:type="dxa"/>
            <w:gridSpan w:val="4"/>
            <w:vAlign w:val="center"/>
          </w:tcPr>
          <w:p w14:paraId="713E475C"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5. SUTARTIES KAINA IR ATSISKAITYMO TVARKA</w:t>
            </w:r>
          </w:p>
        </w:tc>
      </w:tr>
      <w:tr w:rsidR="006A1F0C" w:rsidRPr="007B00BD" w14:paraId="6FD8E491" w14:textId="77777777" w:rsidTr="00AB381E">
        <w:trPr>
          <w:trHeight w:val="300"/>
        </w:trPr>
        <w:tc>
          <w:tcPr>
            <w:tcW w:w="3094" w:type="dxa"/>
            <w:gridSpan w:val="2"/>
            <w:vAlign w:val="center"/>
          </w:tcPr>
          <w:p w14:paraId="487A0D27" w14:textId="77777777" w:rsidR="006A1F0C" w:rsidRPr="007B00BD" w:rsidRDefault="006A1F0C" w:rsidP="00AB381E">
            <w:pPr>
              <w:spacing w:after="0" w:line="240" w:lineRule="auto"/>
              <w:jc w:val="both"/>
              <w:rPr>
                <w:rFonts w:ascii="Times New Roman" w:hAnsi="Times New Roman"/>
                <w:b/>
                <w:kern w:val="2"/>
                <w:sz w:val="20"/>
                <w:szCs w:val="20"/>
              </w:rPr>
            </w:pPr>
            <w:r w:rsidRPr="007B00BD">
              <w:rPr>
                <w:rFonts w:ascii="Times New Roman" w:hAnsi="Times New Roman"/>
                <w:b/>
                <w:kern w:val="2"/>
                <w:sz w:val="20"/>
                <w:szCs w:val="20"/>
              </w:rPr>
              <w:t>5.1. Sutarčiai taikomas kainos apskaičiavimo būdas</w:t>
            </w:r>
          </w:p>
        </w:tc>
        <w:tc>
          <w:tcPr>
            <w:tcW w:w="6441" w:type="dxa"/>
            <w:gridSpan w:val="2"/>
            <w:vAlign w:val="center"/>
          </w:tcPr>
          <w:p w14:paraId="0D577966" w14:textId="77777777" w:rsidR="006A1F0C" w:rsidRPr="007B00BD" w:rsidRDefault="006A1F0C" w:rsidP="00AB381E">
            <w:pPr>
              <w:spacing w:after="0" w:line="240" w:lineRule="auto"/>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Fiksuotos kainos kainodara.</w:t>
            </w:r>
          </w:p>
        </w:tc>
      </w:tr>
      <w:tr w:rsidR="006A1F0C" w:rsidRPr="007B00BD" w14:paraId="14D06B61" w14:textId="77777777" w:rsidTr="00AB381E">
        <w:trPr>
          <w:trHeight w:val="300"/>
        </w:trPr>
        <w:tc>
          <w:tcPr>
            <w:tcW w:w="3094" w:type="dxa"/>
            <w:gridSpan w:val="2"/>
            <w:vAlign w:val="center"/>
          </w:tcPr>
          <w:p w14:paraId="6EC57673"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5.2. Pradinės Sutarties vertė ir Sutarties kaina, kai taikoma </w:t>
            </w:r>
            <w:r w:rsidRPr="007B00BD">
              <w:rPr>
                <w:rFonts w:ascii="Times New Roman" w:hAnsi="Times New Roman" w:cs="Times New Roman"/>
                <w:b/>
                <w:kern w:val="2"/>
                <w:sz w:val="20"/>
                <w:szCs w:val="20"/>
                <w:u w:val="single"/>
              </w:rPr>
              <w:t>fiksuotos kainos</w:t>
            </w:r>
            <w:r w:rsidRPr="007B00BD">
              <w:rPr>
                <w:rFonts w:ascii="Times New Roman" w:hAnsi="Times New Roman" w:cs="Times New Roman"/>
                <w:b/>
                <w:kern w:val="2"/>
                <w:sz w:val="20"/>
                <w:szCs w:val="20"/>
              </w:rPr>
              <w:t xml:space="preserve"> kainodara</w:t>
            </w:r>
          </w:p>
        </w:tc>
        <w:tc>
          <w:tcPr>
            <w:tcW w:w="6441" w:type="dxa"/>
            <w:gridSpan w:val="2"/>
          </w:tcPr>
          <w:p w14:paraId="285E09A6"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5.2.1. Pradinės Sutarties vertė yra </w:t>
            </w:r>
            <w:r w:rsidRPr="007B00BD">
              <w:rPr>
                <w:rFonts w:ascii="Times New Roman" w:hAnsi="Times New Roman" w:cs="Times New Roman"/>
                <w:color w:val="4472C4"/>
                <w:kern w:val="2"/>
                <w:sz w:val="20"/>
                <w:szCs w:val="20"/>
              </w:rPr>
              <w:t>(nurodyti sumą skaičiais)</w:t>
            </w:r>
            <w:r w:rsidRPr="007B00BD">
              <w:rPr>
                <w:rFonts w:ascii="Times New Roman" w:hAnsi="Times New Roman" w:cs="Times New Roman"/>
                <w:kern w:val="2"/>
                <w:sz w:val="20"/>
                <w:szCs w:val="20"/>
              </w:rPr>
              <w:t xml:space="preserve"> Eur </w:t>
            </w:r>
            <w:r w:rsidRPr="007B00BD">
              <w:rPr>
                <w:rFonts w:ascii="Times New Roman" w:hAnsi="Times New Roman" w:cs="Times New Roman"/>
                <w:color w:val="4472C4"/>
                <w:kern w:val="2"/>
                <w:sz w:val="20"/>
                <w:szCs w:val="20"/>
              </w:rPr>
              <w:t xml:space="preserve">(nurodyti sumą žodžiais) </w:t>
            </w:r>
            <w:r w:rsidRPr="007B00BD">
              <w:rPr>
                <w:rFonts w:ascii="Times New Roman" w:hAnsi="Times New Roman" w:cs="Times New Roman"/>
                <w:kern w:val="2"/>
                <w:sz w:val="20"/>
                <w:szCs w:val="20"/>
              </w:rPr>
              <w:t>be PVM.</w:t>
            </w:r>
          </w:p>
          <w:p w14:paraId="3AA4E020"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5.2.2. PVM sudaro </w:t>
            </w:r>
            <w:r w:rsidRPr="007B00BD">
              <w:rPr>
                <w:rFonts w:ascii="Times New Roman" w:hAnsi="Times New Roman" w:cs="Times New Roman"/>
                <w:color w:val="4472C4"/>
                <w:kern w:val="2"/>
                <w:sz w:val="20"/>
                <w:szCs w:val="20"/>
              </w:rPr>
              <w:t>(nurodyti sumą skaičiais)</w:t>
            </w:r>
            <w:r w:rsidRPr="007B00BD">
              <w:rPr>
                <w:rFonts w:ascii="Times New Roman" w:hAnsi="Times New Roman" w:cs="Times New Roman"/>
                <w:kern w:val="2"/>
                <w:sz w:val="20"/>
                <w:szCs w:val="20"/>
              </w:rPr>
              <w:t xml:space="preserve"> Eur </w:t>
            </w:r>
            <w:r w:rsidRPr="007B00BD">
              <w:rPr>
                <w:rFonts w:ascii="Times New Roman" w:hAnsi="Times New Roman" w:cs="Times New Roman"/>
                <w:color w:val="4472C4"/>
                <w:kern w:val="2"/>
                <w:sz w:val="20"/>
                <w:szCs w:val="20"/>
              </w:rPr>
              <w:t>(nurodyti sumą žodžiais)</w:t>
            </w:r>
            <w:r w:rsidRPr="007B00BD">
              <w:rPr>
                <w:rFonts w:ascii="Times New Roman" w:hAnsi="Times New Roman" w:cs="Times New Roman"/>
                <w:kern w:val="2"/>
                <w:sz w:val="20"/>
                <w:szCs w:val="20"/>
              </w:rPr>
              <w:t>.</w:t>
            </w:r>
          </w:p>
          <w:p w14:paraId="6236F5A7"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5.2.3. Sutarties kaina yra </w:t>
            </w:r>
            <w:r w:rsidRPr="007B00BD">
              <w:rPr>
                <w:rFonts w:ascii="Times New Roman" w:hAnsi="Times New Roman" w:cs="Times New Roman"/>
                <w:color w:val="4472C4"/>
                <w:kern w:val="2"/>
                <w:sz w:val="20"/>
                <w:szCs w:val="20"/>
              </w:rPr>
              <w:t>(nurodyti sumą skaičiais)</w:t>
            </w:r>
            <w:r w:rsidRPr="007B00BD">
              <w:rPr>
                <w:rFonts w:ascii="Times New Roman" w:hAnsi="Times New Roman" w:cs="Times New Roman"/>
                <w:kern w:val="2"/>
                <w:sz w:val="20"/>
                <w:szCs w:val="20"/>
              </w:rPr>
              <w:t xml:space="preserve"> Eur </w:t>
            </w:r>
            <w:r w:rsidRPr="007B00BD">
              <w:rPr>
                <w:rFonts w:ascii="Times New Roman" w:hAnsi="Times New Roman" w:cs="Times New Roman"/>
                <w:color w:val="4472C4"/>
                <w:kern w:val="2"/>
                <w:sz w:val="20"/>
                <w:szCs w:val="20"/>
              </w:rPr>
              <w:t>(nurodyti sumą žodžiais)</w:t>
            </w:r>
            <w:r w:rsidRPr="007B00BD">
              <w:rPr>
                <w:rFonts w:ascii="Times New Roman" w:hAnsi="Times New Roman" w:cs="Times New Roman"/>
                <w:kern w:val="2"/>
                <w:sz w:val="20"/>
                <w:szCs w:val="20"/>
              </w:rPr>
              <w:t xml:space="preserve"> Eur su PVM.</w:t>
            </w:r>
          </w:p>
          <w:p w14:paraId="717AF330" w14:textId="77777777" w:rsidR="006A1F0C" w:rsidRPr="007B00BD" w:rsidRDefault="006A1F0C" w:rsidP="00AB381E">
            <w:pPr>
              <w:spacing w:after="120" w:line="240" w:lineRule="auto"/>
              <w:jc w:val="both"/>
              <w:rPr>
                <w:rFonts w:ascii="Times New Roman" w:hAnsi="Times New Roman" w:cs="Times New Roman"/>
                <w:color w:val="000000"/>
                <w:kern w:val="2"/>
                <w:sz w:val="20"/>
                <w:szCs w:val="20"/>
              </w:rPr>
            </w:pPr>
            <w:r w:rsidRPr="007B00BD">
              <w:rPr>
                <w:rFonts w:ascii="Times New Roman" w:hAnsi="Times New Roman" w:cs="Times New Roman"/>
                <w:color w:val="000000"/>
                <w:kern w:val="2"/>
                <w:sz w:val="20"/>
                <w:szCs w:val="20"/>
              </w:rPr>
              <w:t xml:space="preserve">5.2.4. Šioje Sutartyje Pradinės Sutarties vertė yra lygi </w:t>
            </w:r>
            <w:r w:rsidRPr="007B00BD">
              <w:rPr>
                <w:rFonts w:ascii="Times New Roman" w:hAnsi="Times New Roman" w:cs="Times New Roman"/>
                <w:b/>
                <w:bCs/>
                <w:color w:val="000000"/>
                <w:kern w:val="2"/>
                <w:sz w:val="20"/>
                <w:szCs w:val="20"/>
              </w:rPr>
              <w:t>Tiekėjo pasiūlymo kainai be PVM</w:t>
            </w:r>
            <w:r w:rsidRPr="007B00BD">
              <w:rPr>
                <w:rFonts w:ascii="Times New Roman" w:hAnsi="Times New Roman" w:cs="Times New Roman"/>
                <w:color w:val="000000"/>
                <w:kern w:val="2"/>
                <w:sz w:val="20"/>
                <w:szCs w:val="20"/>
              </w:rPr>
              <w:t>, nurodytai už visą pirkimo dokumentuose ir Sutartyje nurodytą Paslaugų kiekį ir (ar) apimtį.</w:t>
            </w:r>
          </w:p>
        </w:tc>
      </w:tr>
      <w:tr w:rsidR="006A1F0C" w:rsidRPr="007B00BD" w14:paraId="36F480AF" w14:textId="77777777" w:rsidTr="00AB381E">
        <w:trPr>
          <w:trHeight w:val="300"/>
        </w:trPr>
        <w:tc>
          <w:tcPr>
            <w:tcW w:w="3094" w:type="dxa"/>
            <w:gridSpan w:val="2"/>
            <w:vAlign w:val="center"/>
          </w:tcPr>
          <w:p w14:paraId="1AB4344B"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5.3. Sutarties kainos / įkainių perskaičiavimas taikant </w:t>
            </w:r>
            <w:r w:rsidRPr="007B00BD">
              <w:rPr>
                <w:rFonts w:ascii="Times New Roman" w:hAnsi="Times New Roman" w:cs="Times New Roman"/>
                <w:b/>
                <w:kern w:val="2"/>
                <w:sz w:val="20"/>
                <w:szCs w:val="20"/>
                <w:u w:val="single"/>
              </w:rPr>
              <w:t>peržiūros</w:t>
            </w:r>
            <w:r w:rsidRPr="007B00BD">
              <w:rPr>
                <w:rFonts w:ascii="Times New Roman" w:hAnsi="Times New Roman" w:cs="Times New Roman"/>
                <w:b/>
                <w:kern w:val="2"/>
                <w:sz w:val="20"/>
                <w:szCs w:val="20"/>
              </w:rPr>
              <w:t xml:space="preserve"> taisykles</w:t>
            </w:r>
          </w:p>
        </w:tc>
        <w:tc>
          <w:tcPr>
            <w:tcW w:w="6441" w:type="dxa"/>
            <w:gridSpan w:val="2"/>
          </w:tcPr>
          <w:p w14:paraId="0E46E2BD" w14:textId="77777777" w:rsidR="006A1F0C" w:rsidRPr="007B00BD" w:rsidRDefault="006A1F0C" w:rsidP="00AB381E">
            <w:pPr>
              <w:spacing w:after="120" w:line="240" w:lineRule="auto"/>
              <w:rPr>
                <w:rFonts w:ascii="Times New Roman" w:hAnsi="Times New Roman" w:cs="Times New Roman"/>
                <w:kern w:val="2"/>
                <w:sz w:val="20"/>
                <w:szCs w:val="20"/>
              </w:rPr>
            </w:pPr>
            <w:r w:rsidRPr="007B00BD">
              <w:rPr>
                <w:rFonts w:ascii="Times New Roman" w:hAnsi="Times New Roman" w:cs="Times New Roman"/>
                <w:kern w:val="2"/>
                <w:sz w:val="20"/>
                <w:szCs w:val="20"/>
              </w:rPr>
              <w:t>Sutarties kaina bus perskaičiuojama:</w:t>
            </w:r>
          </w:p>
          <w:p w14:paraId="507516B2" w14:textId="77777777" w:rsidR="006A1F0C" w:rsidRPr="007B00BD" w:rsidRDefault="006A1F0C" w:rsidP="00AB381E">
            <w:pPr>
              <w:pStyle w:val="Sraopastraipa"/>
              <w:numPr>
                <w:ilvl w:val="3"/>
                <w:numId w:val="45"/>
              </w:numPr>
              <w:spacing w:after="120" w:line="240" w:lineRule="auto"/>
              <w:ind w:left="191" w:hanging="141"/>
              <w:rPr>
                <w:rFonts w:ascii="Times New Roman" w:hAnsi="Times New Roman" w:cs="Times New Roman"/>
                <w:kern w:val="2"/>
                <w:sz w:val="20"/>
                <w:szCs w:val="20"/>
              </w:rPr>
            </w:pPr>
            <w:r w:rsidRPr="007B00BD">
              <w:rPr>
                <w:rFonts w:ascii="Times New Roman" w:hAnsi="Times New Roman" w:cs="Times New Roman"/>
                <w:kern w:val="2"/>
                <w:sz w:val="20"/>
                <w:szCs w:val="20"/>
              </w:rPr>
              <w:t>dėl PVM tarifo pasikeitimo.</w:t>
            </w:r>
          </w:p>
        </w:tc>
      </w:tr>
      <w:tr w:rsidR="006A1F0C" w:rsidRPr="007B00BD" w14:paraId="75D97B44" w14:textId="77777777" w:rsidTr="00AB381E">
        <w:trPr>
          <w:trHeight w:val="300"/>
        </w:trPr>
        <w:tc>
          <w:tcPr>
            <w:tcW w:w="3094" w:type="dxa"/>
            <w:gridSpan w:val="2"/>
            <w:vAlign w:val="center"/>
          </w:tcPr>
          <w:p w14:paraId="5CF98121" w14:textId="77777777" w:rsidR="006A1F0C" w:rsidRPr="007B00BD" w:rsidRDefault="006A1F0C" w:rsidP="00AB381E">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5.3.1. Sutarties kainos / įkainių peržiūra dėl PVM tarifo pasikeitimo</w:t>
            </w:r>
          </w:p>
        </w:tc>
        <w:tc>
          <w:tcPr>
            <w:tcW w:w="6441" w:type="dxa"/>
            <w:gridSpan w:val="2"/>
          </w:tcPr>
          <w:p w14:paraId="6ADBBABC"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Jeigu Sutarties vykdymo metu pasikeičia PVM mokėjimą reglamentuojantys teisės aktai, darantys tiesioginę įtaką Tiekėjo t</w:t>
            </w:r>
            <w:r w:rsidRPr="007B00BD">
              <w:rPr>
                <w:rFonts w:ascii="Times New Roman" w:hAnsi="Times New Roman" w:cs="Times New Roman"/>
                <w:sz w:val="20"/>
                <w:szCs w:val="20"/>
              </w:rPr>
              <w:t>ei</w:t>
            </w:r>
            <w:r w:rsidRPr="007B00BD">
              <w:rPr>
                <w:rFonts w:ascii="Times New Roman" w:hAnsi="Times New Roman" w:cs="Times New Roman"/>
                <w:kern w:val="2"/>
                <w:sz w:val="20"/>
                <w:szCs w:val="20"/>
              </w:rPr>
              <w:t>kiamų P</w:t>
            </w:r>
            <w:r w:rsidRPr="007B00BD">
              <w:rPr>
                <w:rFonts w:ascii="Times New Roman" w:hAnsi="Times New Roman" w:cs="Times New Roman"/>
                <w:sz w:val="20"/>
                <w:szCs w:val="20"/>
              </w:rPr>
              <w:t>aslaugų</w:t>
            </w:r>
            <w:r w:rsidRPr="007B00BD">
              <w:rPr>
                <w:rFonts w:ascii="Times New Roman" w:hAnsi="Times New Roman" w:cs="Times New Roman"/>
                <w:kern w:val="2"/>
                <w:sz w:val="20"/>
                <w:szCs w:val="20"/>
              </w:rPr>
              <w:t xml:space="preserve"> Sutartyje nurodytiems įkainiams, Sutarties įkainiai perskaičiuojami nekeičiant P</w:t>
            </w:r>
            <w:r w:rsidRPr="007B00BD">
              <w:rPr>
                <w:rFonts w:ascii="Times New Roman" w:hAnsi="Times New Roman" w:cs="Times New Roman"/>
                <w:sz w:val="20"/>
                <w:szCs w:val="20"/>
              </w:rPr>
              <w:t>aslaugų</w:t>
            </w:r>
            <w:r w:rsidRPr="007B00BD">
              <w:rPr>
                <w:rFonts w:ascii="Times New Roman" w:hAnsi="Times New Roman" w:cs="Times New Roman"/>
                <w:kern w:val="2"/>
                <w:sz w:val="20"/>
                <w:szCs w:val="20"/>
              </w:rPr>
              <w:t xml:space="preserve"> įkainio be PVM.</w:t>
            </w:r>
          </w:p>
          <w:p w14:paraId="0A979FC8" w14:textId="77777777" w:rsidR="006A1F0C" w:rsidRPr="007B00BD" w:rsidRDefault="006A1F0C" w:rsidP="00AB381E">
            <w:pPr>
              <w:spacing w:after="120" w:line="240" w:lineRule="auto"/>
              <w:jc w:val="both"/>
              <w:rPr>
                <w:rFonts w:ascii="Times New Roman" w:hAnsi="Times New Roman" w:cs="Times New Roman"/>
                <w:sz w:val="20"/>
                <w:szCs w:val="20"/>
              </w:rPr>
            </w:pPr>
            <w:r w:rsidRPr="007B00BD">
              <w:rPr>
                <w:rFonts w:ascii="Times New Roman" w:hAnsi="Times New Roman" w:cs="Times New Roman"/>
                <w:kern w:val="2"/>
                <w:sz w:val="20"/>
                <w:szCs w:val="20"/>
              </w:rPr>
              <w:t>Perskaičiuoti Sutarties įkainiai įforminami Susitarimu ir turi būti taikomi nuo naujo PVM įvedimo datos (nepriklausomai nuo to, kada pasirašytas Susitarimas).</w:t>
            </w:r>
          </w:p>
        </w:tc>
      </w:tr>
      <w:tr w:rsidR="006A1F0C" w:rsidRPr="007B00BD" w14:paraId="498FB81D" w14:textId="77777777" w:rsidTr="00AB381E">
        <w:trPr>
          <w:trHeight w:val="300"/>
        </w:trPr>
        <w:tc>
          <w:tcPr>
            <w:tcW w:w="3094" w:type="dxa"/>
            <w:gridSpan w:val="2"/>
            <w:vAlign w:val="center"/>
          </w:tcPr>
          <w:p w14:paraId="335AE813" w14:textId="77777777" w:rsidR="006A1F0C" w:rsidRPr="007B00BD" w:rsidRDefault="006A1F0C" w:rsidP="00AB381E">
            <w:pPr>
              <w:spacing w:after="0" w:line="240" w:lineRule="auto"/>
              <w:jc w:val="both"/>
              <w:rPr>
                <w:rFonts w:ascii="Times New Roman" w:hAnsi="Times New Roman" w:cs="Times New Roman"/>
                <w:sz w:val="20"/>
                <w:szCs w:val="20"/>
              </w:rPr>
            </w:pPr>
            <w:r w:rsidRPr="007B00BD">
              <w:rPr>
                <w:rFonts w:ascii="Times New Roman" w:hAnsi="Times New Roman" w:cs="Times New Roman"/>
                <w:b/>
                <w:bCs/>
                <w:kern w:val="2"/>
                <w:sz w:val="20"/>
                <w:szCs w:val="20"/>
              </w:rPr>
              <w:t>5.3.2.</w:t>
            </w:r>
            <w:r w:rsidRPr="007B00BD">
              <w:rPr>
                <w:rFonts w:ascii="Times New Roman" w:hAnsi="Times New Roman" w:cs="Times New Roman"/>
                <w:kern w:val="2"/>
                <w:sz w:val="20"/>
                <w:szCs w:val="20"/>
              </w:rPr>
              <w:t xml:space="preserve"> </w:t>
            </w:r>
            <w:r w:rsidRPr="007B00BD">
              <w:rPr>
                <w:rFonts w:ascii="Times New Roman" w:hAnsi="Times New Roman" w:cs="Times New Roman"/>
                <w:b/>
                <w:bCs/>
                <w:kern w:val="2"/>
                <w:sz w:val="20"/>
                <w:szCs w:val="20"/>
              </w:rPr>
              <w:t>Sutarties kainos / įkainių peržiūra dėl kitų mokesčių, lemiančių Paslaugų kainos / įkainių pokytį, pasikeitimo</w:t>
            </w:r>
          </w:p>
        </w:tc>
        <w:tc>
          <w:tcPr>
            <w:tcW w:w="6441" w:type="dxa"/>
            <w:gridSpan w:val="2"/>
            <w:vAlign w:val="center"/>
          </w:tcPr>
          <w:p w14:paraId="4185EADB"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A1F0C" w:rsidRPr="007B00BD" w14:paraId="10261B97" w14:textId="77777777" w:rsidTr="00AB381E">
        <w:trPr>
          <w:trHeight w:val="300"/>
        </w:trPr>
        <w:tc>
          <w:tcPr>
            <w:tcW w:w="3094" w:type="dxa"/>
            <w:gridSpan w:val="2"/>
            <w:vAlign w:val="center"/>
          </w:tcPr>
          <w:p w14:paraId="2997013C" w14:textId="77777777" w:rsidR="006A1F0C" w:rsidRPr="007B00BD" w:rsidRDefault="006A1F0C" w:rsidP="00AB381E">
            <w:pPr>
              <w:spacing w:after="0" w:line="240" w:lineRule="auto"/>
              <w:jc w:val="both"/>
              <w:rPr>
                <w:rFonts w:ascii="Times New Roman" w:hAnsi="Times New Roman" w:cs="Times New Roman"/>
                <w:bCs/>
                <w:kern w:val="2"/>
                <w:sz w:val="20"/>
                <w:szCs w:val="20"/>
              </w:rPr>
            </w:pPr>
            <w:r w:rsidRPr="007B00BD">
              <w:rPr>
                <w:rFonts w:ascii="Times New Roman" w:hAnsi="Times New Roman" w:cs="Times New Roman"/>
                <w:b/>
                <w:kern w:val="2"/>
                <w:sz w:val="20"/>
                <w:szCs w:val="20"/>
              </w:rPr>
              <w:t>5.3.3. Sutarties kainos / įkainių peržiūra dėl kainų lygio pokyčio</w:t>
            </w:r>
          </w:p>
        </w:tc>
        <w:tc>
          <w:tcPr>
            <w:tcW w:w="6441" w:type="dxa"/>
            <w:gridSpan w:val="2"/>
            <w:vAlign w:val="center"/>
          </w:tcPr>
          <w:p w14:paraId="21172654" w14:textId="77777777" w:rsidR="006A1F0C" w:rsidRPr="007B00BD" w:rsidRDefault="006A1F0C" w:rsidP="00AB381E">
            <w:pPr>
              <w:spacing w:after="120" w:line="240" w:lineRule="auto"/>
              <w:jc w:val="both"/>
              <w:rPr>
                <w:rFonts w:ascii="Times New Roman" w:hAnsi="Times New Roman" w:cs="Times New Roman"/>
                <w:kern w:val="2"/>
                <w:sz w:val="20"/>
                <w:szCs w:val="20"/>
                <w:bdr w:val="none" w:sz="0" w:space="0" w:color="auto" w:frame="1"/>
              </w:rPr>
            </w:pPr>
            <w:r w:rsidRPr="007B00BD">
              <w:rPr>
                <w:rFonts w:ascii="Times New Roman" w:hAnsi="Times New Roman" w:cs="Times New Roman"/>
                <w:sz w:val="20"/>
                <w:szCs w:val="20"/>
              </w:rPr>
              <w:t>Netaikoma</w:t>
            </w:r>
          </w:p>
        </w:tc>
      </w:tr>
      <w:tr w:rsidR="006A1F0C" w:rsidRPr="007B00BD" w14:paraId="36532D4B" w14:textId="77777777" w:rsidTr="00AB381E">
        <w:trPr>
          <w:trHeight w:val="300"/>
        </w:trPr>
        <w:tc>
          <w:tcPr>
            <w:tcW w:w="3094" w:type="dxa"/>
            <w:gridSpan w:val="2"/>
            <w:vAlign w:val="center"/>
          </w:tcPr>
          <w:p w14:paraId="20FD36BD"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5.3.4. Sutarties kainos / įkainių peržiūra dėl kainų lygio pokyčio </w:t>
            </w:r>
            <w:r w:rsidRPr="007B00BD">
              <w:rPr>
                <w:rFonts w:ascii="Times New Roman" w:hAnsi="Times New Roman" w:cs="Times New Roman"/>
                <w:b/>
                <w:kern w:val="2"/>
                <w:sz w:val="20"/>
                <w:szCs w:val="20"/>
              </w:rPr>
              <w:lastRenderedPageBreak/>
              <w:t xml:space="preserve">pagal </w:t>
            </w:r>
            <w:r w:rsidRPr="007B00BD">
              <w:rPr>
                <w:rFonts w:ascii="Times New Roman" w:hAnsi="Times New Roman" w:cs="Times New Roman"/>
                <w:b/>
                <w:bCs/>
                <w:kern w:val="2"/>
                <w:sz w:val="20"/>
                <w:szCs w:val="20"/>
              </w:rPr>
              <w:t>Paslaugų</w:t>
            </w:r>
            <w:r w:rsidRPr="007B00BD">
              <w:rPr>
                <w:rFonts w:ascii="Times New Roman" w:hAnsi="Times New Roman" w:cs="Times New Roman"/>
                <w:b/>
                <w:kern w:val="2"/>
                <w:sz w:val="20"/>
                <w:szCs w:val="20"/>
              </w:rPr>
              <w:t xml:space="preserve"> grupių kainų pokyčius</w:t>
            </w:r>
          </w:p>
        </w:tc>
        <w:tc>
          <w:tcPr>
            <w:tcW w:w="6441" w:type="dxa"/>
            <w:gridSpan w:val="2"/>
            <w:vAlign w:val="center"/>
          </w:tcPr>
          <w:p w14:paraId="2D29C40F"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lastRenderedPageBreak/>
              <w:t>Netaikoma</w:t>
            </w:r>
          </w:p>
        </w:tc>
      </w:tr>
      <w:tr w:rsidR="006A1F0C" w:rsidRPr="007B00BD" w14:paraId="25E3C777" w14:textId="77777777" w:rsidTr="00AB381E">
        <w:trPr>
          <w:trHeight w:val="300"/>
        </w:trPr>
        <w:tc>
          <w:tcPr>
            <w:tcW w:w="3094" w:type="dxa"/>
            <w:gridSpan w:val="2"/>
            <w:vAlign w:val="center"/>
          </w:tcPr>
          <w:p w14:paraId="2FFD78C7" w14:textId="77777777" w:rsidR="006A1F0C" w:rsidRPr="007B00BD" w:rsidRDefault="006A1F0C" w:rsidP="00AB381E">
            <w:pPr>
              <w:spacing w:after="0" w:line="240" w:lineRule="auto"/>
              <w:jc w:val="both"/>
              <w:rPr>
                <w:rFonts w:ascii="Times New Roman" w:hAnsi="Times New Roman" w:cs="Times New Roman"/>
                <w:b/>
                <w:bCs/>
                <w:kern w:val="2"/>
                <w:sz w:val="20"/>
                <w:szCs w:val="20"/>
              </w:rPr>
            </w:pPr>
            <w:r w:rsidRPr="007B00BD">
              <w:rPr>
                <w:rFonts w:ascii="Times New Roman" w:hAnsi="Times New Roman" w:cs="Times New Roman"/>
                <w:b/>
                <w:bCs/>
                <w:kern w:val="2"/>
                <w:sz w:val="20"/>
                <w:szCs w:val="20"/>
              </w:rPr>
              <w:t xml:space="preserve">5.4. Sutarties kainos / įkainių apskaičiavimas taikant </w:t>
            </w:r>
            <w:r w:rsidRPr="007B00BD">
              <w:rPr>
                <w:rFonts w:ascii="Times New Roman" w:hAnsi="Times New Roman" w:cs="Times New Roman"/>
                <w:b/>
                <w:bCs/>
                <w:kern w:val="2"/>
                <w:sz w:val="20"/>
                <w:szCs w:val="20"/>
                <w:u w:val="single"/>
              </w:rPr>
              <w:t>kiekio (apimties)</w:t>
            </w:r>
            <w:r w:rsidRPr="007B00BD">
              <w:rPr>
                <w:rFonts w:ascii="Times New Roman" w:hAnsi="Times New Roman" w:cs="Times New Roman"/>
                <w:b/>
                <w:bCs/>
                <w:kern w:val="2"/>
                <w:sz w:val="20"/>
                <w:szCs w:val="20"/>
              </w:rPr>
              <w:t xml:space="preserve"> keitimo taisykles</w:t>
            </w:r>
          </w:p>
        </w:tc>
        <w:tc>
          <w:tcPr>
            <w:tcW w:w="6441" w:type="dxa"/>
            <w:gridSpan w:val="2"/>
            <w:vAlign w:val="center"/>
          </w:tcPr>
          <w:p w14:paraId="2A0F3EAA"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A1F0C" w:rsidRPr="007B00BD" w14:paraId="2A9BCAC7" w14:textId="77777777" w:rsidTr="00AB381E">
        <w:trPr>
          <w:trHeight w:val="300"/>
        </w:trPr>
        <w:tc>
          <w:tcPr>
            <w:tcW w:w="3094" w:type="dxa"/>
            <w:gridSpan w:val="2"/>
            <w:vAlign w:val="center"/>
          </w:tcPr>
          <w:p w14:paraId="2E67F38D"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5.5. Atsiskaitymo su Tiekėju terminas ir tvarka</w:t>
            </w:r>
          </w:p>
        </w:tc>
        <w:tc>
          <w:tcPr>
            <w:tcW w:w="6441" w:type="dxa"/>
            <w:gridSpan w:val="2"/>
            <w:vAlign w:val="center"/>
          </w:tcPr>
          <w:p w14:paraId="64F74176"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eastAsia="Times New Roman" w:hAnsi="Times New Roman" w:cs="Times New Roman"/>
                <w:kern w:val="2"/>
                <w:sz w:val="20"/>
                <w:szCs w:val="20"/>
                <w:lang w:eastAsia="en-US"/>
              </w:rPr>
              <w:t xml:space="preserve">5.5.1. Pirkėjas atsiskaito su Tiekėju ne vėliau kaip per </w:t>
            </w:r>
            <w:r w:rsidRPr="007B00BD">
              <w:rPr>
                <w:rFonts w:ascii="Times New Roman" w:eastAsia="Times New Roman" w:hAnsi="Times New Roman" w:cs="Times New Roman"/>
                <w:b/>
                <w:bCs/>
                <w:kern w:val="2"/>
                <w:sz w:val="20"/>
                <w:szCs w:val="20"/>
                <w:shd w:val="clear" w:color="auto" w:fill="FFFFFF"/>
                <w:lang w:eastAsia="en-US"/>
              </w:rPr>
              <w:t>30 (trisdešimt) kalendorinių</w:t>
            </w:r>
            <w:r w:rsidRPr="007B00BD">
              <w:rPr>
                <w:rFonts w:ascii="Times New Roman" w:eastAsia="Times New Roman" w:hAnsi="Times New Roman" w:cs="Times New Roman"/>
                <w:kern w:val="2"/>
                <w:sz w:val="20"/>
                <w:szCs w:val="20"/>
                <w:shd w:val="clear" w:color="auto" w:fill="FFFFFF"/>
                <w:lang w:eastAsia="en-US"/>
              </w:rPr>
              <w:t xml:space="preserve"> dienų</w:t>
            </w:r>
            <w:r w:rsidRPr="007B00BD">
              <w:rPr>
                <w:rFonts w:ascii="Times New Roman" w:eastAsia="Times New Roman" w:hAnsi="Times New Roman" w:cs="Times New Roman"/>
                <w:kern w:val="2"/>
                <w:sz w:val="20"/>
                <w:szCs w:val="20"/>
                <w:lang w:eastAsia="en-US"/>
              </w:rPr>
              <w:t xml:space="preserve"> nuo Sąskaitos gavimo dienos</w:t>
            </w:r>
            <w:r w:rsidRPr="007B00BD">
              <w:rPr>
                <w:rFonts w:ascii="Times New Roman" w:hAnsi="Times New Roman" w:cs="Times New Roman"/>
                <w:kern w:val="2"/>
                <w:sz w:val="20"/>
                <w:szCs w:val="20"/>
                <w:shd w:val="clear" w:color="auto" w:fill="FFFFFF"/>
              </w:rPr>
              <w:t>.</w:t>
            </w:r>
          </w:p>
          <w:p w14:paraId="7C973284" w14:textId="77777777" w:rsidR="006A1F0C" w:rsidRPr="007B00BD" w:rsidRDefault="006A1F0C" w:rsidP="00AB381E">
            <w:pPr>
              <w:spacing w:after="120" w:line="240" w:lineRule="auto"/>
              <w:jc w:val="both"/>
              <w:rPr>
                <w:rFonts w:ascii="Times New Roman" w:hAnsi="Times New Roman" w:cs="Times New Roman"/>
                <w:kern w:val="2"/>
                <w:sz w:val="20"/>
                <w:szCs w:val="20"/>
                <w:shd w:val="clear" w:color="auto" w:fill="FFFFFF"/>
              </w:rPr>
            </w:pPr>
            <w:r w:rsidRPr="007B00BD">
              <w:rPr>
                <w:rFonts w:ascii="Times New Roman" w:hAnsi="Times New Roman" w:cs="Times New Roman"/>
                <w:kern w:val="2"/>
                <w:sz w:val="20"/>
                <w:szCs w:val="20"/>
                <w:shd w:val="clear" w:color="auto" w:fill="FFFFFF"/>
              </w:rPr>
              <w:t xml:space="preserve">5.5.2. Apmokėjimo sąlygos: </w:t>
            </w:r>
          </w:p>
          <w:p w14:paraId="4F79EC4F" w14:textId="77777777" w:rsidR="006A1F0C" w:rsidRPr="007B00BD" w:rsidRDefault="006A1F0C" w:rsidP="00AB381E">
            <w:pPr>
              <w:spacing w:before="120" w:after="120"/>
              <w:jc w:val="both"/>
              <w:rPr>
                <w:rFonts w:ascii="Times New Roman" w:hAnsi="Times New Roman" w:cs="Times New Roman"/>
                <w:kern w:val="2"/>
                <w:sz w:val="20"/>
                <w:szCs w:val="20"/>
              </w:rPr>
            </w:pPr>
            <w:r w:rsidRPr="007B00BD">
              <w:rPr>
                <w:rFonts w:ascii="Times New Roman" w:hAnsi="Times New Roman" w:cs="Times New Roman"/>
                <w:kern w:val="2"/>
                <w:sz w:val="20"/>
                <w:szCs w:val="20"/>
              </w:rPr>
              <w:t>5.5.2.1. Tiekėjui pateikus išankstinę Sąskaitą avanso apmokėjimui, Pirkėjas Tiekėjui sumoka Sutarties 5.6 punkte nurodyto dydžio avansą.</w:t>
            </w:r>
          </w:p>
          <w:p w14:paraId="136B845E" w14:textId="77777777" w:rsidR="006A1F0C" w:rsidRPr="007B00BD" w:rsidRDefault="006A1F0C" w:rsidP="00AB381E">
            <w:pPr>
              <w:spacing w:before="120" w:after="120"/>
              <w:jc w:val="both"/>
              <w:rPr>
                <w:rFonts w:ascii="Times New Roman" w:hAnsi="Times New Roman" w:cs="Times New Roman"/>
                <w:color w:val="000000"/>
                <w:kern w:val="2"/>
                <w:sz w:val="20"/>
                <w:szCs w:val="20"/>
                <w:shd w:val="clear" w:color="auto" w:fill="FFFFFF"/>
              </w:rPr>
            </w:pPr>
            <w:r w:rsidRPr="007B00BD">
              <w:rPr>
                <w:rFonts w:ascii="Times New Roman" w:hAnsi="Times New Roman" w:cs="Times New Roman"/>
                <w:color w:val="000000"/>
                <w:kern w:val="2"/>
                <w:sz w:val="20"/>
                <w:szCs w:val="20"/>
                <w:shd w:val="clear" w:color="auto" w:fill="FFFFFF"/>
              </w:rPr>
              <w:t xml:space="preserve">5.5.2.2. </w:t>
            </w:r>
            <w:r w:rsidRPr="007B00BD">
              <w:rPr>
                <w:rFonts w:ascii="Times New Roman" w:hAnsi="Times New Roman" w:cs="Times New Roman"/>
                <w:kern w:val="2"/>
                <w:sz w:val="20"/>
                <w:szCs w:val="20"/>
              </w:rPr>
              <w:t xml:space="preserve">Tiekėjui įvykdžius visus sutartinius įsipareigojimus, sumokama likusi Sutarties kaina. </w:t>
            </w:r>
          </w:p>
          <w:p w14:paraId="1EC1D2AE" w14:textId="77777777" w:rsidR="006A1F0C" w:rsidRPr="007B00BD" w:rsidRDefault="006A1F0C" w:rsidP="00AB381E">
            <w:pPr>
              <w:spacing w:before="120"/>
              <w:jc w:val="both"/>
              <w:rPr>
                <w:rFonts w:ascii="Times New Roman" w:hAnsi="Times New Roman" w:cs="Times New Roman"/>
                <w:kern w:val="2"/>
                <w:sz w:val="20"/>
                <w:szCs w:val="20"/>
              </w:rPr>
            </w:pPr>
            <w:r w:rsidRPr="007B00BD">
              <w:rPr>
                <w:rFonts w:ascii="Times New Roman" w:hAnsi="Times New Roman" w:cs="Times New Roman"/>
                <w:kern w:val="2"/>
                <w:sz w:val="20"/>
                <w:szCs w:val="20"/>
              </w:rPr>
              <w:t>5.5.3. Sąskaitos ir Paslaugų perdavimo-priėmimo aktas teikiami ir priimami tik per „SABIS“ informacinę sistemą.</w:t>
            </w:r>
          </w:p>
          <w:p w14:paraId="0CBC3076" w14:textId="77777777" w:rsidR="006A1F0C" w:rsidRPr="007B00BD" w:rsidRDefault="006A1F0C" w:rsidP="00AB381E">
            <w:pPr>
              <w:spacing w:after="120" w:line="240" w:lineRule="auto"/>
              <w:jc w:val="both"/>
              <w:rPr>
                <w:rFonts w:ascii="Times New Roman" w:hAnsi="Times New Roman" w:cs="Times New Roman"/>
                <w:color w:val="FF0000"/>
                <w:kern w:val="2"/>
                <w:sz w:val="20"/>
                <w:szCs w:val="20"/>
                <w:shd w:val="clear" w:color="auto" w:fill="FFFFFF"/>
              </w:rPr>
            </w:pPr>
            <w:r w:rsidRPr="007B00BD">
              <w:rPr>
                <w:rFonts w:ascii="Times New Roman" w:hAnsi="Times New Roman" w:cs="Times New Roman"/>
                <w:kern w:val="2"/>
                <w:sz w:val="20"/>
                <w:szCs w:val="20"/>
              </w:rPr>
              <w:t>5.5.4. Sąskaitoje turi būti nurodytas Pirkėjo suteiktas Sutarties registracijos numeris.</w:t>
            </w:r>
          </w:p>
        </w:tc>
      </w:tr>
      <w:tr w:rsidR="006A1F0C" w:rsidRPr="007B00BD" w14:paraId="34B77859" w14:textId="77777777" w:rsidTr="00AB381E">
        <w:trPr>
          <w:trHeight w:val="300"/>
        </w:trPr>
        <w:tc>
          <w:tcPr>
            <w:tcW w:w="3094" w:type="dxa"/>
            <w:gridSpan w:val="2"/>
            <w:vAlign w:val="center"/>
          </w:tcPr>
          <w:p w14:paraId="35BEF8B4" w14:textId="77777777" w:rsidR="006A1F0C" w:rsidRPr="007B00BD" w:rsidRDefault="006A1F0C" w:rsidP="00AB381E">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5.6. Avansas</w:t>
            </w:r>
          </w:p>
        </w:tc>
        <w:tc>
          <w:tcPr>
            <w:tcW w:w="6441" w:type="dxa"/>
            <w:gridSpan w:val="2"/>
            <w:vAlign w:val="center"/>
          </w:tcPr>
          <w:p w14:paraId="7A57E502" w14:textId="77777777" w:rsidR="006A1F0C" w:rsidRPr="007B00BD" w:rsidRDefault="006A1F0C" w:rsidP="00AB381E">
            <w:pPr>
              <w:spacing w:after="120"/>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5.6.1. Pirkėjas, pagal Tiekėjo pateiktą išankstinę Sąskaitą Tiekėjui sumoka avansą, kuris sudaro </w:t>
            </w:r>
            <w:r w:rsidRPr="007B00BD">
              <w:rPr>
                <w:rFonts w:ascii="Times New Roman" w:hAnsi="Times New Roman" w:cs="Times New Roman"/>
                <w:b/>
                <w:bCs/>
                <w:kern w:val="2"/>
                <w:sz w:val="20"/>
                <w:szCs w:val="20"/>
              </w:rPr>
              <w:t>20 (dvidešimt) procentų</w:t>
            </w:r>
            <w:r w:rsidRPr="007B00BD">
              <w:rPr>
                <w:rFonts w:ascii="Times New Roman" w:hAnsi="Times New Roman" w:cs="Times New Roman"/>
                <w:kern w:val="2"/>
                <w:sz w:val="20"/>
                <w:szCs w:val="20"/>
              </w:rPr>
              <w:t xml:space="preserve"> Sutarties kainos, nurodytos Sutarties 5.2.3 punkte.</w:t>
            </w:r>
          </w:p>
          <w:p w14:paraId="18F972D8"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5.6.2. Avansas įskaitomas į galutinį atsiskaitymą ir mažina mokėtiną sumą pagal galutinę Sąskaitą.</w:t>
            </w:r>
          </w:p>
        </w:tc>
      </w:tr>
      <w:tr w:rsidR="006A1F0C" w:rsidRPr="007B00BD" w14:paraId="18BEADAC" w14:textId="77777777" w:rsidTr="00AB381E">
        <w:trPr>
          <w:trHeight w:val="300"/>
        </w:trPr>
        <w:tc>
          <w:tcPr>
            <w:tcW w:w="3094" w:type="dxa"/>
            <w:gridSpan w:val="2"/>
            <w:vAlign w:val="center"/>
          </w:tcPr>
          <w:p w14:paraId="7D90CACA" w14:textId="77777777" w:rsidR="006A1F0C" w:rsidRPr="007B00BD" w:rsidRDefault="006A1F0C" w:rsidP="00AB381E">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5.7. Avanso užtikrinimas</w:t>
            </w:r>
          </w:p>
        </w:tc>
        <w:tc>
          <w:tcPr>
            <w:tcW w:w="6441" w:type="dxa"/>
            <w:gridSpan w:val="2"/>
            <w:vAlign w:val="center"/>
          </w:tcPr>
          <w:p w14:paraId="36C0AD21" w14:textId="77777777" w:rsidR="006A1F0C" w:rsidRPr="007B00BD" w:rsidRDefault="006A1F0C" w:rsidP="00AB381E">
            <w:pPr>
              <w:spacing w:after="0" w:line="240" w:lineRule="auto"/>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A1F0C" w:rsidRPr="007B00BD" w14:paraId="75D54A6C" w14:textId="77777777" w:rsidTr="00AB381E">
        <w:trPr>
          <w:trHeight w:val="300"/>
        </w:trPr>
        <w:tc>
          <w:tcPr>
            <w:tcW w:w="9535" w:type="dxa"/>
            <w:gridSpan w:val="4"/>
            <w:vAlign w:val="center"/>
          </w:tcPr>
          <w:p w14:paraId="66195B6D"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6. PASLAUGŲ KOKYBĖ IR GARANTINIAI ĮSIPAREIGOJIMAI</w:t>
            </w:r>
          </w:p>
        </w:tc>
      </w:tr>
      <w:tr w:rsidR="006A1F0C" w:rsidRPr="007B00BD" w14:paraId="0226D3FA" w14:textId="77777777" w:rsidTr="00AB381E">
        <w:trPr>
          <w:trHeight w:val="300"/>
        </w:trPr>
        <w:tc>
          <w:tcPr>
            <w:tcW w:w="3094" w:type="dxa"/>
            <w:gridSpan w:val="2"/>
            <w:vAlign w:val="center"/>
          </w:tcPr>
          <w:p w14:paraId="12950BAC"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6.1. Garantinis terminas</w:t>
            </w:r>
          </w:p>
        </w:tc>
        <w:tc>
          <w:tcPr>
            <w:tcW w:w="6441" w:type="dxa"/>
            <w:gridSpan w:val="2"/>
            <w:vAlign w:val="center"/>
          </w:tcPr>
          <w:p w14:paraId="7AED7177"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A1F0C" w:rsidRPr="007B00BD" w14:paraId="7F568ECD" w14:textId="77777777" w:rsidTr="00AB381E">
        <w:trPr>
          <w:trHeight w:val="300"/>
        </w:trPr>
        <w:tc>
          <w:tcPr>
            <w:tcW w:w="3094" w:type="dxa"/>
            <w:gridSpan w:val="2"/>
            <w:vAlign w:val="center"/>
          </w:tcPr>
          <w:p w14:paraId="269EC71C"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6.2. Terminas Paslaugų trūkumams pašalinti</w:t>
            </w:r>
          </w:p>
        </w:tc>
        <w:tc>
          <w:tcPr>
            <w:tcW w:w="6441" w:type="dxa"/>
            <w:gridSpan w:val="2"/>
          </w:tcPr>
          <w:p w14:paraId="344933DF"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6.2.1. Pirkėjas priima Paslaugas ir Paslaugų perdavimo-priėmimo aktą pasirašo tik tuo atveju, jei neturi pastabų dėl suteiktų Paslaugų kokybės. Jei Pirkėjas Paslaugų perdavimo-priėmimo akte per 5 darbo dienas pateikia pastabas dėl netinkamų Paslaugų ir (ar) jų trūkumų, Tiekėjas privalo per 5 darbo dienas pašalinti nurodytus trūkumus.</w:t>
            </w:r>
          </w:p>
          <w:p w14:paraId="7757D36A"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sz w:val="20"/>
                <w:szCs w:val="20"/>
              </w:rPr>
              <w:t>6.2.2. Paslaugų trūkumai šalinami Tiekėjo sąskaita, Sutartyje nustatyta tvarka ir terminais.</w:t>
            </w:r>
          </w:p>
        </w:tc>
      </w:tr>
      <w:tr w:rsidR="006A1F0C" w:rsidRPr="007B00BD" w14:paraId="4604B3B4" w14:textId="77777777" w:rsidTr="00AB381E">
        <w:trPr>
          <w:trHeight w:val="300"/>
        </w:trPr>
        <w:tc>
          <w:tcPr>
            <w:tcW w:w="3094" w:type="dxa"/>
            <w:gridSpan w:val="2"/>
            <w:vAlign w:val="center"/>
          </w:tcPr>
          <w:p w14:paraId="36B15412" w14:textId="77777777" w:rsidR="006A1F0C" w:rsidRPr="007B00BD" w:rsidRDefault="006A1F0C" w:rsidP="00AB381E">
            <w:pPr>
              <w:spacing w:after="0" w:line="240" w:lineRule="auto"/>
              <w:jc w:val="both"/>
              <w:rPr>
                <w:rFonts w:ascii="Times New Roman" w:hAnsi="Times New Roman" w:cs="Times New Roman"/>
                <w:b/>
                <w:sz w:val="20"/>
                <w:szCs w:val="20"/>
              </w:rPr>
            </w:pPr>
            <w:r w:rsidRPr="007B00BD">
              <w:rPr>
                <w:rFonts w:ascii="Times New Roman" w:hAnsi="Times New Roman" w:cs="Times New Roman"/>
                <w:b/>
                <w:sz w:val="20"/>
                <w:szCs w:val="20"/>
              </w:rPr>
              <w:t>6.3. Kokybinių kriterijų įgyvendinimo ir tikrinimo tvarka</w:t>
            </w:r>
          </w:p>
        </w:tc>
        <w:tc>
          <w:tcPr>
            <w:tcW w:w="6441" w:type="dxa"/>
            <w:gridSpan w:val="2"/>
            <w:vAlign w:val="center"/>
          </w:tcPr>
          <w:p w14:paraId="4BF30B48"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Netaikoma </w:t>
            </w:r>
          </w:p>
        </w:tc>
      </w:tr>
      <w:tr w:rsidR="006A1F0C" w:rsidRPr="007B00BD" w14:paraId="626607B4" w14:textId="77777777" w:rsidTr="00AB381E">
        <w:trPr>
          <w:trHeight w:val="300"/>
        </w:trPr>
        <w:tc>
          <w:tcPr>
            <w:tcW w:w="9535" w:type="dxa"/>
            <w:gridSpan w:val="4"/>
            <w:vAlign w:val="center"/>
          </w:tcPr>
          <w:p w14:paraId="3D6EE578"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7. SUTARTIES VYKDYMUI PASITELKIAMI SUBTIEKĖJAI IR (AR) SPECIALISTAI</w:t>
            </w:r>
          </w:p>
        </w:tc>
      </w:tr>
      <w:tr w:rsidR="006A1F0C" w:rsidRPr="007B00BD" w14:paraId="70171FF0" w14:textId="77777777" w:rsidTr="00AB381E">
        <w:trPr>
          <w:trHeight w:val="300"/>
        </w:trPr>
        <w:tc>
          <w:tcPr>
            <w:tcW w:w="3094" w:type="dxa"/>
            <w:gridSpan w:val="2"/>
            <w:vAlign w:val="center"/>
          </w:tcPr>
          <w:p w14:paraId="7F427FCB" w14:textId="77777777" w:rsidR="006A1F0C" w:rsidRPr="007B00BD" w:rsidRDefault="006A1F0C" w:rsidP="00AB381E">
            <w:pPr>
              <w:spacing w:after="0" w:line="240" w:lineRule="auto"/>
              <w:jc w:val="both"/>
              <w:rPr>
                <w:rFonts w:ascii="Times New Roman" w:hAnsi="Times New Roman" w:cs="Times New Roman"/>
                <w:b/>
                <w:bCs/>
                <w:kern w:val="2"/>
                <w:sz w:val="20"/>
                <w:szCs w:val="20"/>
              </w:rPr>
            </w:pPr>
            <w:r w:rsidRPr="007B00BD">
              <w:rPr>
                <w:rFonts w:ascii="Times New Roman" w:hAnsi="Times New Roman" w:cs="Times New Roman"/>
                <w:b/>
                <w:bCs/>
                <w:kern w:val="2"/>
                <w:sz w:val="20"/>
                <w:szCs w:val="20"/>
              </w:rPr>
              <w:t>7.1. Sutarties vykdymui pasitelkiami subtiekėjai ir (ar) specialistai</w:t>
            </w:r>
          </w:p>
        </w:tc>
        <w:tc>
          <w:tcPr>
            <w:tcW w:w="6441" w:type="dxa"/>
            <w:gridSpan w:val="2"/>
            <w:vAlign w:val="center"/>
          </w:tcPr>
          <w:p w14:paraId="352D952B"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Sutarties vykdymui subtiekėjai ir (ar) specialistai nepasitelkiami.</w:t>
            </w:r>
          </w:p>
          <w:p w14:paraId="30C0675E" w14:textId="77777777" w:rsidR="006A1F0C" w:rsidRPr="007B00BD" w:rsidRDefault="006A1F0C" w:rsidP="00AB381E">
            <w:pPr>
              <w:spacing w:after="0" w:line="240" w:lineRule="auto"/>
              <w:jc w:val="both"/>
              <w:rPr>
                <w:rFonts w:ascii="Times New Roman" w:hAnsi="Times New Roman" w:cs="Times New Roman"/>
                <w:kern w:val="2"/>
                <w:sz w:val="20"/>
                <w:szCs w:val="20"/>
              </w:rPr>
            </w:pPr>
          </w:p>
          <w:p w14:paraId="604A4555" w14:textId="77777777" w:rsidR="006A1F0C" w:rsidRPr="007B00BD" w:rsidRDefault="006A1F0C" w:rsidP="00AB381E">
            <w:pPr>
              <w:spacing w:after="0" w:line="240" w:lineRule="auto"/>
              <w:jc w:val="both"/>
              <w:rPr>
                <w:rFonts w:ascii="Times New Roman" w:hAnsi="Times New Roman" w:cs="Times New Roman"/>
                <w:color w:val="FF0000"/>
                <w:kern w:val="2"/>
                <w:sz w:val="20"/>
                <w:szCs w:val="20"/>
              </w:rPr>
            </w:pPr>
            <w:r w:rsidRPr="007B00BD">
              <w:rPr>
                <w:rFonts w:ascii="Times New Roman" w:hAnsi="Times New Roman" w:cs="Times New Roman"/>
                <w:color w:val="FF0000"/>
                <w:kern w:val="2"/>
                <w:sz w:val="20"/>
                <w:szCs w:val="20"/>
              </w:rPr>
              <w:t>arba</w:t>
            </w:r>
          </w:p>
          <w:p w14:paraId="1C52B2F6" w14:textId="77777777" w:rsidR="006A1F0C" w:rsidRPr="007B00BD" w:rsidRDefault="006A1F0C" w:rsidP="00AB381E">
            <w:pPr>
              <w:spacing w:after="0" w:line="240" w:lineRule="auto"/>
              <w:jc w:val="both"/>
              <w:rPr>
                <w:rFonts w:ascii="Times New Roman" w:hAnsi="Times New Roman" w:cs="Times New Roman"/>
                <w:kern w:val="2"/>
                <w:sz w:val="20"/>
                <w:szCs w:val="20"/>
              </w:rPr>
            </w:pPr>
          </w:p>
          <w:p w14:paraId="2BA83C1E"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kern w:val="2"/>
                <w:sz w:val="20"/>
                <w:szCs w:val="20"/>
              </w:rPr>
              <w:t xml:space="preserve">Sutarties vykdymui pasitelkiami subtiekėjai ir (ar) specialistai yra nurodyti Sutarties priede Nr. </w:t>
            </w:r>
            <w:r w:rsidRPr="007B00BD">
              <w:rPr>
                <w:rFonts w:ascii="Times New Roman" w:hAnsi="Times New Roman" w:cs="Times New Roman"/>
                <w:kern w:val="2"/>
                <w:sz w:val="20"/>
                <w:szCs w:val="20"/>
                <w:highlight w:val="yellow"/>
              </w:rPr>
              <w:t>[...]</w:t>
            </w:r>
            <w:r w:rsidRPr="007B00BD">
              <w:rPr>
                <w:rFonts w:ascii="Times New Roman" w:hAnsi="Times New Roman" w:cs="Times New Roman"/>
                <w:kern w:val="2"/>
                <w:sz w:val="20"/>
                <w:szCs w:val="20"/>
              </w:rPr>
              <w:t xml:space="preserve"> „Sutarties vykdymui pasitelkiami subtiekėjai ir (ar) specialistai“</w:t>
            </w:r>
          </w:p>
        </w:tc>
      </w:tr>
      <w:tr w:rsidR="006A1F0C" w:rsidRPr="007B00BD" w14:paraId="7688756A" w14:textId="77777777" w:rsidTr="00AB381E">
        <w:trPr>
          <w:trHeight w:val="300"/>
        </w:trPr>
        <w:tc>
          <w:tcPr>
            <w:tcW w:w="9535" w:type="dxa"/>
            <w:gridSpan w:val="4"/>
            <w:vAlign w:val="center"/>
          </w:tcPr>
          <w:p w14:paraId="4231409C"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8. PRIEVOLIŲ PAGAL SUTARTĮ ĮVYKDYMO UŽTIKRINIMAS</w:t>
            </w:r>
          </w:p>
        </w:tc>
      </w:tr>
      <w:tr w:rsidR="006A1F0C" w:rsidRPr="007B00BD" w14:paraId="42C18735" w14:textId="77777777" w:rsidTr="00AB381E">
        <w:trPr>
          <w:trHeight w:val="300"/>
        </w:trPr>
        <w:tc>
          <w:tcPr>
            <w:tcW w:w="3094" w:type="dxa"/>
            <w:gridSpan w:val="2"/>
            <w:vAlign w:val="center"/>
          </w:tcPr>
          <w:p w14:paraId="6C0D4E0E"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8.1. Prievolių pagal Sutartį įvykdymo užtikrinimas</w:t>
            </w:r>
          </w:p>
        </w:tc>
        <w:tc>
          <w:tcPr>
            <w:tcW w:w="6441" w:type="dxa"/>
            <w:gridSpan w:val="2"/>
            <w:vAlign w:val="center"/>
          </w:tcPr>
          <w:p w14:paraId="55785450"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Prievolių pagal Sutartį įvykdymas užtikrinamas: </w:t>
            </w:r>
          </w:p>
          <w:p w14:paraId="04476A31"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Netesybomis (delspinigiais, bauda).</w:t>
            </w:r>
          </w:p>
        </w:tc>
      </w:tr>
      <w:tr w:rsidR="006A1F0C" w:rsidRPr="007B00BD" w14:paraId="14B41591" w14:textId="77777777" w:rsidTr="00AB381E">
        <w:trPr>
          <w:trHeight w:val="300"/>
        </w:trPr>
        <w:tc>
          <w:tcPr>
            <w:tcW w:w="3094" w:type="dxa"/>
            <w:gridSpan w:val="2"/>
            <w:vAlign w:val="center"/>
          </w:tcPr>
          <w:p w14:paraId="156CD8F1"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8.2 Sutarties įvykdymo užtikrinimo galiojimo terminas</w:t>
            </w:r>
          </w:p>
        </w:tc>
        <w:tc>
          <w:tcPr>
            <w:tcW w:w="6441" w:type="dxa"/>
            <w:gridSpan w:val="2"/>
            <w:vAlign w:val="center"/>
          </w:tcPr>
          <w:p w14:paraId="0BCB637B"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A1F0C" w:rsidRPr="007B00BD" w14:paraId="7BD5B7AA" w14:textId="77777777" w:rsidTr="00AB381E">
        <w:trPr>
          <w:trHeight w:val="300"/>
        </w:trPr>
        <w:tc>
          <w:tcPr>
            <w:tcW w:w="3094" w:type="dxa"/>
            <w:gridSpan w:val="2"/>
            <w:vAlign w:val="center"/>
          </w:tcPr>
          <w:p w14:paraId="5BAC11C6"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8.3. Sutarties įvykdymo užtikrinimo pateikimas</w:t>
            </w:r>
          </w:p>
        </w:tc>
        <w:tc>
          <w:tcPr>
            <w:tcW w:w="6441" w:type="dxa"/>
            <w:gridSpan w:val="2"/>
            <w:vAlign w:val="center"/>
          </w:tcPr>
          <w:p w14:paraId="7332B850"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Netaikoma</w:t>
            </w:r>
          </w:p>
        </w:tc>
      </w:tr>
      <w:tr w:rsidR="006A1F0C" w:rsidRPr="007B00BD" w14:paraId="3A42D087" w14:textId="77777777" w:rsidTr="00AB381E">
        <w:trPr>
          <w:trHeight w:val="300"/>
        </w:trPr>
        <w:tc>
          <w:tcPr>
            <w:tcW w:w="9535" w:type="dxa"/>
            <w:gridSpan w:val="4"/>
            <w:vAlign w:val="center"/>
          </w:tcPr>
          <w:p w14:paraId="50F3F675"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9. ŠALIŲ ATSAKOMYBĖ</w:t>
            </w:r>
          </w:p>
        </w:tc>
      </w:tr>
      <w:tr w:rsidR="006A1F0C" w:rsidRPr="007B00BD" w14:paraId="10AB691F" w14:textId="77777777" w:rsidTr="00AB381E">
        <w:trPr>
          <w:trHeight w:val="300"/>
        </w:trPr>
        <w:tc>
          <w:tcPr>
            <w:tcW w:w="3094" w:type="dxa"/>
            <w:gridSpan w:val="2"/>
            <w:vAlign w:val="center"/>
          </w:tcPr>
          <w:p w14:paraId="3046A5B5"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lastRenderedPageBreak/>
              <w:t>9.1. Pirkėjui taikomos netesybos už mokėjimų pagal Sutartį vėlavimą</w:t>
            </w:r>
          </w:p>
        </w:tc>
        <w:tc>
          <w:tcPr>
            <w:tcW w:w="6441" w:type="dxa"/>
            <w:gridSpan w:val="2"/>
            <w:vAlign w:val="center"/>
          </w:tcPr>
          <w:p w14:paraId="214FE25A" w14:textId="77777777" w:rsidR="006A1F0C" w:rsidRPr="007B00BD" w:rsidRDefault="006A1F0C" w:rsidP="00AB381E">
            <w:pPr>
              <w:spacing w:after="0" w:line="240" w:lineRule="auto"/>
              <w:jc w:val="both"/>
              <w:rPr>
                <w:rFonts w:ascii="Times New Roman" w:hAnsi="Times New Roman" w:cs="Times New Roman"/>
                <w:bCs/>
                <w:color w:val="FF0000"/>
                <w:kern w:val="2"/>
                <w:sz w:val="20"/>
                <w:szCs w:val="20"/>
              </w:rPr>
            </w:pPr>
            <w:r w:rsidRPr="007B00BD">
              <w:rPr>
                <w:rFonts w:ascii="Times New Roman" w:hAnsi="Times New Roman" w:cs="Times New Roman"/>
                <w:bCs/>
                <w:color w:val="000000"/>
                <w:kern w:val="2"/>
                <w:sz w:val="20"/>
                <w:szCs w:val="20"/>
              </w:rPr>
              <w:t xml:space="preserve">Jei Pirkėjas, gavęs tinkamai pateiktą ir užpildytą Sąskaitą, uždelsia atsiskaityti </w:t>
            </w:r>
            <w:r w:rsidRPr="007B00BD">
              <w:rPr>
                <w:rFonts w:ascii="Times New Roman" w:hAnsi="Times New Roman" w:cs="Times New Roman"/>
                <w:bCs/>
                <w:kern w:val="2"/>
                <w:sz w:val="20"/>
                <w:szCs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A1F0C" w:rsidRPr="007B00BD" w14:paraId="794CC00B" w14:textId="77777777" w:rsidTr="00AB381E">
        <w:trPr>
          <w:trHeight w:val="300"/>
        </w:trPr>
        <w:tc>
          <w:tcPr>
            <w:tcW w:w="3094" w:type="dxa"/>
            <w:gridSpan w:val="2"/>
            <w:vAlign w:val="center"/>
          </w:tcPr>
          <w:p w14:paraId="1AEC763F"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9.2. Tiekėjui taikomos netesybos</w:t>
            </w:r>
          </w:p>
        </w:tc>
        <w:tc>
          <w:tcPr>
            <w:tcW w:w="6441" w:type="dxa"/>
            <w:gridSpan w:val="2"/>
            <w:vAlign w:val="center"/>
          </w:tcPr>
          <w:p w14:paraId="7C811A43" w14:textId="77777777" w:rsidR="006A1F0C" w:rsidRPr="007B00BD" w:rsidRDefault="006A1F0C" w:rsidP="00AB381E">
            <w:pPr>
              <w:spacing w:after="120" w:line="240" w:lineRule="auto"/>
              <w:jc w:val="both"/>
              <w:rPr>
                <w:rFonts w:ascii="Times New Roman" w:hAnsi="Times New Roman" w:cs="Times New Roman"/>
                <w:sz w:val="20"/>
                <w:szCs w:val="20"/>
              </w:rPr>
            </w:pPr>
            <w:r w:rsidRPr="007B00BD">
              <w:rPr>
                <w:rFonts w:ascii="Times New Roman" w:hAnsi="Times New Roman" w:cs="Times New Roman"/>
                <w:sz w:val="20"/>
                <w:szCs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FD97233" w14:textId="77777777" w:rsidR="006A1F0C" w:rsidRPr="007B00BD" w:rsidRDefault="006A1F0C" w:rsidP="00AB381E">
            <w:pPr>
              <w:spacing w:after="120" w:line="240" w:lineRule="auto"/>
              <w:jc w:val="both"/>
              <w:rPr>
                <w:rFonts w:ascii="Times New Roman" w:hAnsi="Times New Roman" w:cs="Times New Roman"/>
                <w:sz w:val="20"/>
                <w:szCs w:val="20"/>
              </w:rPr>
            </w:pPr>
            <w:r w:rsidRPr="007B00BD">
              <w:rPr>
                <w:rFonts w:ascii="Times New Roman" w:hAnsi="Times New Roman" w:cs="Times New Roman"/>
                <w:sz w:val="20"/>
                <w:szCs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3FF0417" w14:textId="77777777" w:rsidR="006A1F0C" w:rsidRPr="007B00BD" w:rsidRDefault="006A1F0C" w:rsidP="00AB381E">
            <w:pPr>
              <w:spacing w:after="120" w:line="240" w:lineRule="auto"/>
              <w:jc w:val="both"/>
              <w:rPr>
                <w:rFonts w:ascii="Times New Roman" w:hAnsi="Times New Roman" w:cs="Times New Roman"/>
                <w:b/>
                <w:kern w:val="2"/>
                <w:sz w:val="20"/>
                <w:szCs w:val="20"/>
              </w:rPr>
            </w:pPr>
            <w:r w:rsidRPr="007B00BD">
              <w:rPr>
                <w:rFonts w:ascii="Times New Roman" w:hAnsi="Times New Roman" w:cs="Times New Roman"/>
                <w:kern w:val="2"/>
                <w:sz w:val="20"/>
                <w:szCs w:val="20"/>
              </w:rPr>
              <w:t>9.2.3. Tiekėjas privalo sumokėti Pirkėjui netesybas per 30 (trisdešimt)</w:t>
            </w:r>
            <w:r w:rsidRPr="007B00BD">
              <w:rPr>
                <w:rFonts w:ascii="Times New Roman" w:hAnsi="Times New Roman" w:cs="Times New Roman"/>
                <w:bCs/>
                <w:kern w:val="2"/>
                <w:sz w:val="20"/>
                <w:szCs w:val="20"/>
              </w:rPr>
              <w:t xml:space="preserve"> </w:t>
            </w:r>
            <w:r w:rsidRPr="007B00BD">
              <w:rPr>
                <w:rFonts w:ascii="Times New Roman" w:hAnsi="Times New Roman" w:cs="Times New Roman"/>
                <w:kern w:val="2"/>
                <w:sz w:val="20"/>
                <w:szCs w:val="20"/>
              </w:rPr>
              <w:t xml:space="preserve">dienų nuo Pirkėjo pareikalavimo, jeigu netesybų suma nėra </w:t>
            </w:r>
            <w:r w:rsidRPr="007B00BD">
              <w:rPr>
                <w:rFonts w:ascii="Times New Roman" w:hAnsi="Times New Roman" w:cs="Times New Roman"/>
                <w:sz w:val="20"/>
                <w:szCs w:val="20"/>
              </w:rPr>
              <w:t>išskaitoma iš Tiekėjui mokėtinos sumos.</w:t>
            </w:r>
          </w:p>
        </w:tc>
      </w:tr>
      <w:tr w:rsidR="006A1F0C" w:rsidRPr="007B00BD" w14:paraId="4B4FA6C8" w14:textId="77777777" w:rsidTr="00AB381E">
        <w:trPr>
          <w:trHeight w:val="300"/>
        </w:trPr>
        <w:tc>
          <w:tcPr>
            <w:tcW w:w="3094" w:type="dxa"/>
            <w:gridSpan w:val="2"/>
            <w:vAlign w:val="center"/>
          </w:tcPr>
          <w:p w14:paraId="10705019"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9.3. Tiekėjui / Pirkėjui taikoma bauda nutraukus Sutartį dėl esminio Sutarties pažeidimo ar nepagrįstai nutraukus Sutarties vykdymą ne Sutartyje nustatyta tvarka</w:t>
            </w:r>
          </w:p>
        </w:tc>
        <w:tc>
          <w:tcPr>
            <w:tcW w:w="6441" w:type="dxa"/>
            <w:gridSpan w:val="2"/>
            <w:vAlign w:val="center"/>
          </w:tcPr>
          <w:p w14:paraId="3FBD8A5A" w14:textId="77777777" w:rsidR="006A1F0C" w:rsidRPr="007B00BD" w:rsidRDefault="006A1F0C" w:rsidP="00AB381E">
            <w:pPr>
              <w:spacing w:after="120" w:line="240" w:lineRule="auto"/>
              <w:jc w:val="both"/>
              <w:rPr>
                <w:rFonts w:ascii="Times New Roman" w:hAnsi="Times New Roman" w:cs="Times New Roman"/>
                <w:bCs/>
                <w:kern w:val="2"/>
                <w:sz w:val="20"/>
                <w:szCs w:val="20"/>
              </w:rPr>
            </w:pPr>
            <w:r w:rsidRPr="007B00BD">
              <w:rPr>
                <w:rFonts w:ascii="Times New Roman" w:hAnsi="Times New Roman" w:cs="Times New Roman"/>
                <w:bCs/>
                <w:kern w:val="2"/>
                <w:sz w:val="20"/>
                <w:szCs w:val="20"/>
              </w:rPr>
              <w:t xml:space="preserve">9.3.1. Nutraukus Sutartį dėl esminio Sutarties pažeidimo, mokama </w:t>
            </w:r>
            <w:r w:rsidRPr="007B00BD">
              <w:rPr>
                <w:rFonts w:ascii="Times New Roman" w:eastAsia="Times New Roman" w:hAnsi="Times New Roman" w:cs="Times New Roman"/>
                <w:bCs/>
                <w:kern w:val="2"/>
                <w:sz w:val="20"/>
                <w:szCs w:val="20"/>
                <w:lang w:eastAsia="en-US"/>
              </w:rPr>
              <w:t>500,00 Eur dydžio bauda</w:t>
            </w:r>
            <w:r w:rsidRPr="007B00BD">
              <w:rPr>
                <w:rFonts w:ascii="Times New Roman" w:hAnsi="Times New Roman" w:cs="Times New Roman"/>
                <w:bCs/>
                <w:kern w:val="2"/>
                <w:sz w:val="20"/>
                <w:szCs w:val="20"/>
              </w:rPr>
              <w:t>.</w:t>
            </w:r>
          </w:p>
          <w:p w14:paraId="65716C2B" w14:textId="77777777" w:rsidR="006A1F0C" w:rsidRPr="007B00BD" w:rsidRDefault="006A1F0C" w:rsidP="00AB381E">
            <w:pPr>
              <w:spacing w:after="120" w:line="240" w:lineRule="auto"/>
              <w:jc w:val="both"/>
              <w:rPr>
                <w:rFonts w:ascii="Times New Roman" w:hAnsi="Times New Roman" w:cs="Times New Roman"/>
                <w:bCs/>
                <w:sz w:val="20"/>
                <w:szCs w:val="20"/>
              </w:rPr>
            </w:pPr>
            <w:r w:rsidRPr="007B00BD">
              <w:rPr>
                <w:rFonts w:ascii="Times New Roman" w:hAnsi="Times New Roman" w:cs="Times New Roman"/>
                <w:bCs/>
                <w:sz w:val="20"/>
                <w:szCs w:val="20"/>
              </w:rPr>
              <w:t xml:space="preserve">9.3.2. Nepagrįstai nutraukus Sutarties vykdymą ne Sutartyje nustatyta tvarka, mokama </w:t>
            </w:r>
            <w:r w:rsidRPr="007B00BD">
              <w:rPr>
                <w:rFonts w:ascii="Times New Roman" w:hAnsi="Times New Roman" w:cs="Times New Roman"/>
                <w:bCs/>
                <w:kern w:val="2"/>
                <w:sz w:val="20"/>
                <w:szCs w:val="20"/>
              </w:rPr>
              <w:t>3 (trijų) procentų dydžio bauda nuo Pradinės Sutarties vertės, nurodytos Specialiųjų sąlygų 5.2 punkte.</w:t>
            </w:r>
          </w:p>
        </w:tc>
      </w:tr>
      <w:tr w:rsidR="006A1F0C" w:rsidRPr="007B00BD" w14:paraId="016C05AA" w14:textId="77777777" w:rsidTr="00AB381E">
        <w:trPr>
          <w:trHeight w:val="300"/>
        </w:trPr>
        <w:tc>
          <w:tcPr>
            <w:tcW w:w="3094" w:type="dxa"/>
            <w:gridSpan w:val="2"/>
            <w:vAlign w:val="center"/>
          </w:tcPr>
          <w:p w14:paraId="49BE157B"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1C4AECD2" w14:textId="77777777" w:rsidR="006A1F0C" w:rsidRPr="007B00BD" w:rsidRDefault="006A1F0C" w:rsidP="00AB381E">
            <w:pPr>
              <w:spacing w:after="0" w:line="240" w:lineRule="auto"/>
              <w:jc w:val="both"/>
              <w:rPr>
                <w:rFonts w:ascii="Times New Roman" w:hAnsi="Times New Roman" w:cs="Times New Roman"/>
                <w:bCs/>
                <w:color w:val="000000"/>
                <w:kern w:val="2"/>
                <w:sz w:val="20"/>
                <w:szCs w:val="20"/>
              </w:rPr>
            </w:pPr>
            <w:r w:rsidRPr="007B00BD">
              <w:rPr>
                <w:rFonts w:ascii="Times New Roman" w:eastAsia="Times New Roman" w:hAnsi="Times New Roman" w:cs="Times New Roman"/>
                <w:bCs/>
                <w:color w:val="000000"/>
                <w:kern w:val="2"/>
                <w:sz w:val="20"/>
                <w:szCs w:val="20"/>
                <w:lang w:eastAsia="en-US"/>
              </w:rPr>
              <w:t>300,00</w:t>
            </w:r>
            <w:r w:rsidRPr="007B00BD">
              <w:rPr>
                <w:rFonts w:ascii="Times New Roman" w:eastAsia="Times New Roman" w:hAnsi="Times New Roman" w:cs="Times New Roman"/>
                <w:bCs/>
                <w:kern w:val="2"/>
                <w:sz w:val="20"/>
                <w:szCs w:val="20"/>
                <w:lang w:eastAsia="en-US"/>
              </w:rPr>
              <w:t xml:space="preserve"> Eur</w:t>
            </w:r>
          </w:p>
        </w:tc>
      </w:tr>
      <w:tr w:rsidR="006A1F0C" w:rsidRPr="007B00BD" w14:paraId="04D6EED6" w14:textId="77777777" w:rsidTr="00AB381E">
        <w:trPr>
          <w:trHeight w:val="300"/>
        </w:trPr>
        <w:tc>
          <w:tcPr>
            <w:tcW w:w="3094" w:type="dxa"/>
            <w:gridSpan w:val="2"/>
            <w:vAlign w:val="center"/>
          </w:tcPr>
          <w:p w14:paraId="28220847" w14:textId="77777777" w:rsidR="006A1F0C" w:rsidRPr="007B00BD" w:rsidRDefault="006A1F0C" w:rsidP="00AB381E">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9.5. Tiekėjui taikomos baudos dėl aplinkosauginių ir (arba) socialinių kriterijų nesilaikymo</w:t>
            </w:r>
          </w:p>
        </w:tc>
        <w:tc>
          <w:tcPr>
            <w:tcW w:w="6441" w:type="dxa"/>
            <w:gridSpan w:val="2"/>
            <w:vAlign w:val="center"/>
          </w:tcPr>
          <w:p w14:paraId="3CA44424" w14:textId="77777777" w:rsidR="006A1F0C" w:rsidRPr="007B00BD" w:rsidRDefault="006A1F0C" w:rsidP="00AB381E">
            <w:pPr>
              <w:spacing w:after="0" w:line="240" w:lineRule="auto"/>
              <w:rPr>
                <w:rFonts w:ascii="Times New Roman" w:hAnsi="Times New Roman" w:cs="Times New Roman"/>
                <w:bCs/>
                <w:color w:val="000000"/>
                <w:kern w:val="2"/>
                <w:sz w:val="20"/>
                <w:szCs w:val="20"/>
              </w:rPr>
            </w:pPr>
            <w:r w:rsidRPr="007B00BD">
              <w:rPr>
                <w:rFonts w:ascii="Times New Roman" w:hAnsi="Times New Roman" w:cs="Times New Roman"/>
                <w:bCs/>
                <w:color w:val="000000"/>
                <w:kern w:val="2"/>
                <w:sz w:val="20"/>
                <w:szCs w:val="20"/>
              </w:rPr>
              <w:t>Netaikoma</w:t>
            </w:r>
          </w:p>
        </w:tc>
      </w:tr>
      <w:tr w:rsidR="006A1F0C" w:rsidRPr="007B00BD" w14:paraId="5B3CB415" w14:textId="77777777" w:rsidTr="00AB381E">
        <w:trPr>
          <w:trHeight w:val="300"/>
        </w:trPr>
        <w:tc>
          <w:tcPr>
            <w:tcW w:w="3094" w:type="dxa"/>
            <w:gridSpan w:val="2"/>
            <w:vAlign w:val="center"/>
          </w:tcPr>
          <w:p w14:paraId="44954A21" w14:textId="77777777" w:rsidR="006A1F0C" w:rsidRPr="007B00BD" w:rsidRDefault="006A1F0C" w:rsidP="00AB381E">
            <w:pPr>
              <w:spacing w:after="0" w:line="240" w:lineRule="auto"/>
              <w:rPr>
                <w:rFonts w:ascii="Times New Roman" w:hAnsi="Times New Roman" w:cs="Times New Roman"/>
                <w:b/>
                <w:kern w:val="2"/>
                <w:sz w:val="20"/>
                <w:szCs w:val="20"/>
              </w:rPr>
            </w:pPr>
            <w:r w:rsidRPr="007B00BD">
              <w:rPr>
                <w:rFonts w:ascii="Times New Roman" w:hAnsi="Times New Roman" w:cs="Times New Roman"/>
                <w:b/>
                <w:kern w:val="2"/>
                <w:sz w:val="20"/>
                <w:szCs w:val="20"/>
              </w:rPr>
              <w:t>9.6. Tiekėjui / Pirkėjui taikoma bauda dėl konfidencialumo reikalavimų nesilaikymo</w:t>
            </w:r>
          </w:p>
        </w:tc>
        <w:tc>
          <w:tcPr>
            <w:tcW w:w="6441" w:type="dxa"/>
            <w:gridSpan w:val="2"/>
            <w:vAlign w:val="center"/>
          </w:tcPr>
          <w:p w14:paraId="2E49AB48" w14:textId="77777777" w:rsidR="006A1F0C" w:rsidRPr="007B00BD" w:rsidRDefault="006A1F0C" w:rsidP="00AB381E">
            <w:pPr>
              <w:spacing w:after="0" w:line="240" w:lineRule="auto"/>
              <w:rPr>
                <w:rFonts w:ascii="Times New Roman" w:hAnsi="Times New Roman" w:cs="Times New Roman"/>
                <w:color w:val="4472C4"/>
                <w:kern w:val="2"/>
                <w:sz w:val="20"/>
                <w:szCs w:val="20"/>
              </w:rPr>
            </w:pPr>
            <w:r w:rsidRPr="007B00BD">
              <w:rPr>
                <w:rFonts w:ascii="Times New Roman" w:eastAsia="Times New Roman" w:hAnsi="Times New Roman" w:cs="Times New Roman"/>
                <w:bCs/>
                <w:color w:val="000000"/>
                <w:kern w:val="2"/>
                <w:sz w:val="20"/>
                <w:szCs w:val="20"/>
                <w:lang w:eastAsia="en-US"/>
              </w:rPr>
              <w:t>300,00</w:t>
            </w:r>
            <w:r w:rsidRPr="007B00BD">
              <w:rPr>
                <w:rFonts w:ascii="Times New Roman" w:eastAsia="Times New Roman" w:hAnsi="Times New Roman" w:cs="Times New Roman"/>
                <w:bCs/>
                <w:kern w:val="2"/>
                <w:sz w:val="20"/>
                <w:szCs w:val="20"/>
                <w:lang w:eastAsia="en-US"/>
              </w:rPr>
              <w:t xml:space="preserve"> Eur</w:t>
            </w:r>
          </w:p>
        </w:tc>
      </w:tr>
      <w:tr w:rsidR="006A1F0C" w:rsidRPr="007B00BD" w14:paraId="328EEA3B" w14:textId="77777777" w:rsidTr="00AB381E">
        <w:trPr>
          <w:trHeight w:val="300"/>
        </w:trPr>
        <w:tc>
          <w:tcPr>
            <w:tcW w:w="3094" w:type="dxa"/>
            <w:gridSpan w:val="2"/>
            <w:vAlign w:val="center"/>
          </w:tcPr>
          <w:p w14:paraId="42D57C0B"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 xml:space="preserve">9.7. Tiekėjui taikomos netesybos dėl pirkimo dokumentuose nustatytų Kokybinių kriterijų </w:t>
            </w:r>
            <w:proofErr w:type="spellStart"/>
            <w:r w:rsidRPr="007B00BD">
              <w:rPr>
                <w:rFonts w:ascii="Times New Roman" w:hAnsi="Times New Roman" w:cs="Times New Roman"/>
                <w:b/>
                <w:sz w:val="20"/>
                <w:szCs w:val="20"/>
              </w:rPr>
              <w:t>nepasiekimo</w:t>
            </w:r>
            <w:proofErr w:type="spellEnd"/>
            <w:r w:rsidRPr="007B00BD">
              <w:rPr>
                <w:rFonts w:ascii="Times New Roman" w:hAnsi="Times New Roman" w:cs="Times New Roman"/>
                <w:b/>
                <w:sz w:val="20"/>
                <w:szCs w:val="20"/>
              </w:rPr>
              <w:t xml:space="preserve"> Sutarties vykdymo metu</w:t>
            </w:r>
          </w:p>
        </w:tc>
        <w:tc>
          <w:tcPr>
            <w:tcW w:w="6441" w:type="dxa"/>
            <w:gridSpan w:val="2"/>
            <w:vAlign w:val="center"/>
          </w:tcPr>
          <w:p w14:paraId="130499DA" w14:textId="77777777" w:rsidR="006A1F0C" w:rsidRPr="007B00BD" w:rsidRDefault="006A1F0C" w:rsidP="00AB381E">
            <w:pPr>
              <w:spacing w:after="120" w:line="240" w:lineRule="auto"/>
              <w:jc w:val="both"/>
              <w:rPr>
                <w:rFonts w:ascii="Times New Roman" w:hAnsi="Times New Roman" w:cs="Times New Roman"/>
                <w:color w:val="4472C4"/>
                <w:kern w:val="2"/>
                <w:sz w:val="20"/>
                <w:szCs w:val="20"/>
              </w:rPr>
            </w:pPr>
            <w:r w:rsidRPr="007B00BD">
              <w:rPr>
                <w:rFonts w:ascii="Times New Roman" w:hAnsi="Times New Roman" w:cs="Times New Roman"/>
                <w:bCs/>
                <w:sz w:val="20"/>
                <w:szCs w:val="20"/>
              </w:rPr>
              <w:t xml:space="preserve">Netaikoma </w:t>
            </w:r>
          </w:p>
        </w:tc>
      </w:tr>
      <w:tr w:rsidR="006A1F0C" w:rsidRPr="007B00BD" w14:paraId="488AE469" w14:textId="77777777" w:rsidTr="00AB381E">
        <w:trPr>
          <w:trHeight w:val="1560"/>
        </w:trPr>
        <w:tc>
          <w:tcPr>
            <w:tcW w:w="3094" w:type="dxa"/>
            <w:gridSpan w:val="2"/>
            <w:tcBorders>
              <w:top w:val="single" w:sz="4" w:space="0" w:color="auto"/>
              <w:left w:val="single" w:sz="4" w:space="0" w:color="auto"/>
              <w:bottom w:val="single" w:sz="4" w:space="0" w:color="auto"/>
              <w:right w:val="single" w:sz="4" w:space="0" w:color="auto"/>
            </w:tcBorders>
            <w:vAlign w:val="center"/>
          </w:tcPr>
          <w:p w14:paraId="2FBCAF74"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9.8. Tiekėjui taikomos netesybos dėl Sutarties įvykdymo užtikrinimo </w:t>
            </w:r>
            <w:r w:rsidRPr="007B00BD">
              <w:rPr>
                <w:rFonts w:ascii="Times New Roman" w:hAnsi="Times New Roman" w:cs="Times New Roman"/>
                <w:b/>
                <w:sz w:val="20"/>
                <w:szCs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74A3BCB2" w14:textId="77777777" w:rsidR="006A1F0C" w:rsidRPr="007B00BD" w:rsidRDefault="006A1F0C" w:rsidP="00AB381E">
            <w:pPr>
              <w:spacing w:after="0" w:line="240" w:lineRule="auto"/>
              <w:jc w:val="both"/>
              <w:rPr>
                <w:rFonts w:ascii="Times New Roman" w:hAnsi="Times New Roman" w:cs="Times New Roman"/>
                <w:bCs/>
                <w:kern w:val="2"/>
                <w:sz w:val="20"/>
                <w:szCs w:val="20"/>
              </w:rPr>
            </w:pPr>
            <w:r w:rsidRPr="007B00BD">
              <w:rPr>
                <w:rFonts w:ascii="Times New Roman" w:hAnsi="Times New Roman" w:cs="Times New Roman"/>
                <w:bCs/>
                <w:kern w:val="2"/>
                <w:sz w:val="20"/>
                <w:szCs w:val="20"/>
              </w:rPr>
              <w:t>Netaikoma</w:t>
            </w:r>
          </w:p>
        </w:tc>
      </w:tr>
      <w:tr w:rsidR="006A1F0C" w:rsidRPr="007B00BD" w14:paraId="71DFB7CE" w14:textId="77777777" w:rsidTr="00AB381E">
        <w:trPr>
          <w:trHeight w:val="300"/>
        </w:trPr>
        <w:tc>
          <w:tcPr>
            <w:tcW w:w="3094" w:type="dxa"/>
            <w:gridSpan w:val="2"/>
            <w:vAlign w:val="center"/>
          </w:tcPr>
          <w:p w14:paraId="136971C7" w14:textId="77777777" w:rsidR="006A1F0C" w:rsidRPr="007B00BD" w:rsidRDefault="006A1F0C" w:rsidP="00AB381E">
            <w:pPr>
              <w:spacing w:after="0" w:line="240" w:lineRule="auto"/>
              <w:jc w:val="both"/>
              <w:rPr>
                <w:rFonts w:ascii="Times New Roman" w:hAnsi="Times New Roman" w:cs="Times New Roman"/>
                <w:b/>
                <w:bCs/>
                <w:kern w:val="2"/>
                <w:sz w:val="20"/>
                <w:szCs w:val="20"/>
              </w:rPr>
            </w:pPr>
            <w:r w:rsidRPr="007B00BD">
              <w:rPr>
                <w:rFonts w:ascii="Times New Roman" w:hAnsi="Times New Roman" w:cs="Times New Roman"/>
                <w:b/>
                <w:sz w:val="20"/>
                <w:szCs w:val="20"/>
              </w:rPr>
              <w:t>9.9. Tiekėjui taikoma bauda dėl Pirkėjo simbolių, pavadinimo ir ženklo reklamoje ar rinkodaroje naudojimo reikalavimų nesilaikymo bei draudimo naudotis Pirkėjo sukurtais</w:t>
            </w:r>
            <w:r w:rsidRPr="007B00BD">
              <w:rPr>
                <w:rFonts w:ascii="Times New Roman" w:hAnsi="Times New Roman" w:cs="Times New Roman"/>
                <w:bCs/>
                <w:sz w:val="20"/>
                <w:szCs w:val="20"/>
              </w:rPr>
              <w:t xml:space="preserve"> </w:t>
            </w:r>
            <w:r w:rsidRPr="007B00BD">
              <w:rPr>
                <w:rFonts w:ascii="Times New Roman" w:hAnsi="Times New Roman" w:cs="Times New Roman"/>
                <w:b/>
                <w:sz w:val="20"/>
                <w:szCs w:val="20"/>
              </w:rPr>
              <w:t>intelektiniais veiklos rezultatais nesilaikymo</w:t>
            </w:r>
          </w:p>
        </w:tc>
        <w:tc>
          <w:tcPr>
            <w:tcW w:w="6441" w:type="dxa"/>
            <w:gridSpan w:val="2"/>
            <w:vAlign w:val="center"/>
          </w:tcPr>
          <w:p w14:paraId="4F3EACC5" w14:textId="77777777" w:rsidR="006A1F0C" w:rsidRPr="007B00BD" w:rsidRDefault="006A1F0C" w:rsidP="00AB381E">
            <w:pPr>
              <w:spacing w:after="0" w:line="240" w:lineRule="auto"/>
              <w:jc w:val="both"/>
              <w:rPr>
                <w:rFonts w:ascii="Times New Roman" w:hAnsi="Times New Roman" w:cs="Times New Roman"/>
                <w:bCs/>
                <w:color w:val="4472C4"/>
                <w:kern w:val="2"/>
                <w:sz w:val="20"/>
                <w:szCs w:val="20"/>
              </w:rPr>
            </w:pPr>
            <w:r w:rsidRPr="007B00BD">
              <w:rPr>
                <w:rFonts w:ascii="Times New Roman" w:hAnsi="Times New Roman" w:cs="Times New Roman"/>
                <w:bCs/>
                <w:kern w:val="2"/>
                <w:sz w:val="20"/>
                <w:szCs w:val="20"/>
              </w:rPr>
              <w:t>100,00 Eur</w:t>
            </w:r>
          </w:p>
          <w:p w14:paraId="3276D45D" w14:textId="77777777" w:rsidR="006A1F0C" w:rsidRPr="007B00BD" w:rsidRDefault="006A1F0C" w:rsidP="00AB381E">
            <w:pPr>
              <w:spacing w:after="0" w:line="240" w:lineRule="auto"/>
              <w:jc w:val="both"/>
              <w:rPr>
                <w:rFonts w:ascii="Times New Roman" w:hAnsi="Times New Roman" w:cs="Times New Roman"/>
                <w:bCs/>
                <w:sz w:val="20"/>
                <w:szCs w:val="20"/>
              </w:rPr>
            </w:pPr>
          </w:p>
          <w:p w14:paraId="13BDC29D" w14:textId="77777777" w:rsidR="006A1F0C" w:rsidRPr="007B00BD" w:rsidRDefault="006A1F0C" w:rsidP="00AB381E">
            <w:pPr>
              <w:spacing w:after="0" w:line="240" w:lineRule="auto"/>
              <w:jc w:val="both"/>
              <w:rPr>
                <w:rFonts w:ascii="Times New Roman" w:hAnsi="Times New Roman" w:cs="Times New Roman"/>
                <w:color w:val="4472C4"/>
                <w:kern w:val="2"/>
                <w:sz w:val="20"/>
                <w:szCs w:val="20"/>
              </w:rPr>
            </w:pPr>
          </w:p>
        </w:tc>
      </w:tr>
      <w:tr w:rsidR="006A1F0C" w:rsidRPr="007B00BD" w14:paraId="51AEA2D2" w14:textId="77777777" w:rsidTr="00AB381E">
        <w:trPr>
          <w:trHeight w:val="300"/>
        </w:trPr>
        <w:tc>
          <w:tcPr>
            <w:tcW w:w="3094" w:type="dxa"/>
            <w:gridSpan w:val="2"/>
            <w:vAlign w:val="center"/>
          </w:tcPr>
          <w:p w14:paraId="2E9B5193" w14:textId="77777777" w:rsidR="006A1F0C" w:rsidRPr="007B00BD" w:rsidRDefault="006A1F0C" w:rsidP="00AB381E">
            <w:pPr>
              <w:spacing w:after="0" w:line="240" w:lineRule="auto"/>
              <w:jc w:val="both"/>
              <w:rPr>
                <w:rFonts w:ascii="Times New Roman" w:hAnsi="Times New Roman" w:cs="Times New Roman"/>
                <w:b/>
                <w:kern w:val="2"/>
                <w:sz w:val="20"/>
                <w:szCs w:val="20"/>
                <w:lang w:val="en-US"/>
              </w:rPr>
            </w:pPr>
            <w:r w:rsidRPr="007B00BD">
              <w:rPr>
                <w:rFonts w:ascii="Times New Roman" w:hAnsi="Times New Roman" w:cs="Times New Roman"/>
                <w:b/>
                <w:kern w:val="2"/>
                <w:sz w:val="20"/>
                <w:szCs w:val="20"/>
                <w:lang w:val="en-US"/>
              </w:rPr>
              <w:lastRenderedPageBreak/>
              <w:t xml:space="preserve">9.10. </w:t>
            </w:r>
            <w:r w:rsidRPr="007B00BD">
              <w:rPr>
                <w:rFonts w:ascii="Times New Roman" w:hAnsi="Times New Roman" w:cs="Times New Roman"/>
                <w:b/>
                <w:kern w:val="2"/>
                <w:sz w:val="20"/>
                <w:szCs w:val="20"/>
              </w:rPr>
              <w:t>Kitos netesybos</w:t>
            </w:r>
          </w:p>
        </w:tc>
        <w:tc>
          <w:tcPr>
            <w:tcW w:w="6441" w:type="dxa"/>
            <w:gridSpan w:val="2"/>
            <w:vAlign w:val="center"/>
          </w:tcPr>
          <w:p w14:paraId="17953212" w14:textId="77777777" w:rsidR="006A1F0C" w:rsidRPr="007B00BD" w:rsidRDefault="006A1F0C" w:rsidP="00AB381E">
            <w:pPr>
              <w:spacing w:after="0" w:line="240" w:lineRule="auto"/>
              <w:jc w:val="both"/>
              <w:rPr>
                <w:rFonts w:ascii="Times New Roman" w:hAnsi="Times New Roman" w:cs="Times New Roman"/>
                <w:color w:val="4472C4"/>
                <w:kern w:val="2"/>
                <w:sz w:val="20"/>
                <w:szCs w:val="20"/>
              </w:rPr>
            </w:pPr>
            <w:r w:rsidRPr="007B00BD">
              <w:rPr>
                <w:rFonts w:ascii="Times New Roman" w:hAnsi="Times New Roman" w:cs="Times New Roman"/>
                <w:bCs/>
                <w:kern w:val="2"/>
                <w:sz w:val="20"/>
                <w:szCs w:val="20"/>
              </w:rPr>
              <w:t>Netaikoma</w:t>
            </w:r>
          </w:p>
        </w:tc>
      </w:tr>
      <w:tr w:rsidR="006A1F0C" w:rsidRPr="007B00BD" w14:paraId="7E3C6691" w14:textId="77777777" w:rsidTr="00AB381E">
        <w:trPr>
          <w:trHeight w:val="300"/>
        </w:trPr>
        <w:tc>
          <w:tcPr>
            <w:tcW w:w="9535" w:type="dxa"/>
            <w:gridSpan w:val="4"/>
            <w:vAlign w:val="center"/>
          </w:tcPr>
          <w:p w14:paraId="33A93AAA" w14:textId="77777777" w:rsidR="006A1F0C" w:rsidRPr="007B00BD" w:rsidRDefault="006A1F0C" w:rsidP="00AB381E">
            <w:pPr>
              <w:spacing w:after="0" w:line="240" w:lineRule="auto"/>
              <w:jc w:val="center"/>
              <w:rPr>
                <w:rFonts w:ascii="Times New Roman" w:hAnsi="Times New Roman" w:cs="Times New Roman"/>
                <w:color w:val="4472C4"/>
                <w:kern w:val="2"/>
                <w:sz w:val="20"/>
                <w:szCs w:val="20"/>
              </w:rPr>
            </w:pPr>
            <w:r w:rsidRPr="007B00BD">
              <w:rPr>
                <w:rFonts w:ascii="Times New Roman" w:hAnsi="Times New Roman" w:cs="Times New Roman"/>
                <w:b/>
                <w:kern w:val="2"/>
                <w:sz w:val="20"/>
                <w:szCs w:val="20"/>
              </w:rPr>
              <w:t>10. ESMINĖS SUTARTIES SĄLYGOS</w:t>
            </w:r>
          </w:p>
        </w:tc>
      </w:tr>
      <w:tr w:rsidR="006A1F0C" w:rsidRPr="007B00BD" w14:paraId="1898093E" w14:textId="77777777" w:rsidTr="00AB381E">
        <w:trPr>
          <w:trHeight w:val="300"/>
        </w:trPr>
        <w:tc>
          <w:tcPr>
            <w:tcW w:w="3094" w:type="dxa"/>
            <w:gridSpan w:val="2"/>
            <w:vAlign w:val="center"/>
          </w:tcPr>
          <w:p w14:paraId="6E37CE92" w14:textId="77777777" w:rsidR="006A1F0C" w:rsidRPr="007B00BD" w:rsidRDefault="006A1F0C" w:rsidP="00AB381E">
            <w:pPr>
              <w:spacing w:after="0" w:line="240" w:lineRule="auto"/>
              <w:jc w:val="both"/>
              <w:rPr>
                <w:rFonts w:ascii="Times New Roman" w:hAnsi="Times New Roman" w:cs="Times New Roman"/>
                <w:b/>
                <w:kern w:val="2"/>
                <w:sz w:val="20"/>
                <w:szCs w:val="20"/>
                <w:lang w:val="en-US"/>
              </w:rPr>
            </w:pPr>
            <w:r w:rsidRPr="007B00BD">
              <w:rPr>
                <w:rFonts w:ascii="Times New Roman" w:hAnsi="Times New Roman" w:cs="Times New Roman"/>
                <w:b/>
                <w:kern w:val="2"/>
                <w:sz w:val="20"/>
                <w:szCs w:val="20"/>
                <w:lang w:val="en-US"/>
              </w:rPr>
              <w:t xml:space="preserve">10.1. </w:t>
            </w:r>
            <w:r w:rsidRPr="007B00BD">
              <w:rPr>
                <w:rFonts w:ascii="Times New Roman" w:hAnsi="Times New Roman" w:cs="Times New Roman"/>
                <w:b/>
                <w:kern w:val="2"/>
                <w:sz w:val="20"/>
                <w:szCs w:val="20"/>
              </w:rPr>
              <w:t>Esminės Sutarties sąlygos</w:t>
            </w:r>
          </w:p>
        </w:tc>
        <w:tc>
          <w:tcPr>
            <w:tcW w:w="6441" w:type="dxa"/>
            <w:gridSpan w:val="2"/>
            <w:vAlign w:val="center"/>
          </w:tcPr>
          <w:p w14:paraId="6DFCA7A7" w14:textId="77777777" w:rsidR="006A1F0C" w:rsidRPr="007B00BD" w:rsidRDefault="006A1F0C" w:rsidP="00AB381E">
            <w:pPr>
              <w:spacing w:after="120" w:line="240" w:lineRule="auto"/>
              <w:jc w:val="both"/>
              <w:rPr>
                <w:rFonts w:ascii="Times New Roman" w:eastAsia="Times New Roman" w:hAnsi="Times New Roman" w:cs="Times New Roman"/>
                <w:kern w:val="2"/>
                <w:sz w:val="20"/>
                <w:szCs w:val="20"/>
                <w:lang w:eastAsia="en-US"/>
              </w:rPr>
            </w:pPr>
            <w:r w:rsidRPr="007B00BD">
              <w:rPr>
                <w:rFonts w:ascii="Times New Roman" w:eastAsia="Times New Roman" w:hAnsi="Times New Roman" w:cs="Times New Roman"/>
                <w:kern w:val="2"/>
                <w:sz w:val="20"/>
                <w:szCs w:val="20"/>
                <w:lang w:eastAsia="en-US"/>
              </w:rPr>
              <w:t xml:space="preserve">10.1.1. </w:t>
            </w:r>
            <w:r w:rsidRPr="007B00BD">
              <w:rPr>
                <w:rFonts w:ascii="Times New Roman" w:hAnsi="Times New Roman"/>
                <w:color w:val="000000"/>
                <w:sz w:val="20"/>
                <w:szCs w:val="20"/>
              </w:rPr>
              <w:t>Tiekėjo pareiga yra užtikrinti, kad Sutarties sudarymo momentu ir visą jos galiojimo laikotarpį Tiekėjo specialistai / Subtiekėjai turėtų reikiamą kvalifikaciją ir patirtį, reikalingą kokybiškam Paslaugų teikimui.</w:t>
            </w:r>
          </w:p>
          <w:p w14:paraId="10B8B22C" w14:textId="77777777" w:rsidR="006A1F0C" w:rsidRPr="007B00BD" w:rsidRDefault="006A1F0C" w:rsidP="00AB381E">
            <w:pPr>
              <w:spacing w:after="0" w:line="240" w:lineRule="auto"/>
              <w:jc w:val="both"/>
              <w:rPr>
                <w:rFonts w:ascii="Times New Roman" w:hAnsi="Times New Roman" w:cs="Times New Roman"/>
                <w:color w:val="4472C4"/>
                <w:kern w:val="2"/>
                <w:sz w:val="20"/>
                <w:szCs w:val="20"/>
              </w:rPr>
            </w:pPr>
            <w:r w:rsidRPr="007B00BD">
              <w:rPr>
                <w:rFonts w:ascii="Times New Roman" w:eastAsia="Times New Roman" w:hAnsi="Times New Roman" w:cs="Times New Roman"/>
                <w:sz w:val="20"/>
                <w:szCs w:val="20"/>
                <w:lang w:eastAsia="en-US"/>
              </w:rPr>
              <w:t xml:space="preserve">10.1.2. </w:t>
            </w:r>
            <w:r w:rsidRPr="007B00BD">
              <w:rPr>
                <w:rFonts w:ascii="Times New Roman" w:eastAsia="Arial" w:hAnsi="Times New Roman" w:cs="Times New Roman"/>
                <w:kern w:val="2"/>
                <w:sz w:val="20"/>
                <w:szCs w:val="20"/>
                <w:lang w:val="lt" w:eastAsia="en-US"/>
              </w:rPr>
              <w:t>Tiekėjo įsipareigojimų vykdymas pagal Techninės specifikacijos nuostatas.</w:t>
            </w:r>
          </w:p>
        </w:tc>
      </w:tr>
      <w:tr w:rsidR="006A1F0C" w:rsidRPr="007B00BD" w14:paraId="47DDEC6F" w14:textId="77777777" w:rsidTr="00AB381E">
        <w:trPr>
          <w:trHeight w:val="300"/>
        </w:trPr>
        <w:tc>
          <w:tcPr>
            <w:tcW w:w="3094" w:type="dxa"/>
            <w:gridSpan w:val="2"/>
            <w:vAlign w:val="center"/>
          </w:tcPr>
          <w:p w14:paraId="1BA75F66" w14:textId="77777777" w:rsidR="006A1F0C" w:rsidRPr="007B00BD" w:rsidRDefault="006A1F0C" w:rsidP="00AB381E">
            <w:pPr>
              <w:spacing w:after="0" w:line="240" w:lineRule="auto"/>
              <w:jc w:val="both"/>
              <w:rPr>
                <w:rFonts w:ascii="Times New Roman" w:hAnsi="Times New Roman" w:cs="Times New Roman"/>
                <w:b/>
                <w:kern w:val="2"/>
                <w:sz w:val="20"/>
                <w:szCs w:val="20"/>
                <w:lang w:val="en-US"/>
              </w:rPr>
            </w:pPr>
            <w:r w:rsidRPr="007B00BD">
              <w:rPr>
                <w:rFonts w:ascii="Times New Roman" w:hAnsi="Times New Roman" w:cs="Times New Roman"/>
                <w:b/>
                <w:bCs/>
                <w:sz w:val="20"/>
                <w:szCs w:val="20"/>
              </w:rPr>
              <w:t>10.2. Dideli arba nuolatiniai esminės Sutarties sąlygos vykdymo trūkumai</w:t>
            </w:r>
          </w:p>
        </w:tc>
        <w:tc>
          <w:tcPr>
            <w:tcW w:w="6441" w:type="dxa"/>
            <w:gridSpan w:val="2"/>
            <w:vAlign w:val="center"/>
          </w:tcPr>
          <w:p w14:paraId="7F0397A7"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eastAsia="Times New Roman" w:hAnsi="Times New Roman" w:cs="Times New Roman"/>
                <w:sz w:val="20"/>
                <w:szCs w:val="20"/>
              </w:rPr>
              <w:t>Sutarties specialiųjų sąlygų 10.1 punkte nustatytų sąlygų nesilaikymas</w:t>
            </w:r>
            <w:r w:rsidRPr="007B00BD">
              <w:rPr>
                <w:rFonts w:ascii="Times New Roman" w:eastAsia="Times New Roman" w:hAnsi="Times New Roman" w:cs="Times New Roman"/>
                <w:sz w:val="20"/>
                <w:szCs w:val="20"/>
                <w:lang w:val="lt" w:eastAsia="en-US"/>
              </w:rPr>
              <w:t>.</w:t>
            </w:r>
          </w:p>
        </w:tc>
      </w:tr>
      <w:tr w:rsidR="006A1F0C" w:rsidRPr="007B00BD" w14:paraId="2FF5DA8C" w14:textId="77777777" w:rsidTr="00AB381E">
        <w:trPr>
          <w:trHeight w:val="300"/>
        </w:trPr>
        <w:tc>
          <w:tcPr>
            <w:tcW w:w="9535" w:type="dxa"/>
            <w:gridSpan w:val="4"/>
            <w:vAlign w:val="center"/>
          </w:tcPr>
          <w:p w14:paraId="27C44773"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11. SUTARTIES GALIOJIMAS IR KEITIMAS</w:t>
            </w:r>
          </w:p>
        </w:tc>
      </w:tr>
      <w:tr w:rsidR="006A1F0C" w:rsidRPr="007B00BD" w14:paraId="4F4C1CCD" w14:textId="77777777" w:rsidTr="00AB381E">
        <w:trPr>
          <w:trHeight w:val="300"/>
        </w:trPr>
        <w:tc>
          <w:tcPr>
            <w:tcW w:w="3094" w:type="dxa"/>
            <w:gridSpan w:val="2"/>
            <w:vAlign w:val="center"/>
          </w:tcPr>
          <w:p w14:paraId="05CE098D"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sz w:val="20"/>
                <w:szCs w:val="20"/>
              </w:rPr>
              <w:t>11.1. Sutarties sudarymas ir įsigaliojimas</w:t>
            </w:r>
          </w:p>
        </w:tc>
        <w:tc>
          <w:tcPr>
            <w:tcW w:w="6441" w:type="dxa"/>
            <w:gridSpan w:val="2"/>
            <w:vAlign w:val="center"/>
          </w:tcPr>
          <w:p w14:paraId="4C510DC9"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Ši Sutartis laikoma sudaryta ir įsigalioja nuo Sutarties pasirašymo dienos (antrosios Šalies pasirašymo dieną).</w:t>
            </w:r>
          </w:p>
          <w:p w14:paraId="5C8AAE43"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color w:val="000000"/>
                <w:kern w:val="2"/>
                <w:sz w:val="20"/>
                <w:szCs w:val="20"/>
              </w:rPr>
              <w:t xml:space="preserve">Sutartis galioja iki visiško prievolių įvykdymo (kol bus išnaudota Pradinės Sutarties vertė, bet jos terminas negali būti ilgesnis kaip </w:t>
            </w:r>
            <w:r w:rsidRPr="007B00BD">
              <w:rPr>
                <w:rFonts w:ascii="Times New Roman" w:eastAsia="Times New Roman" w:hAnsi="Times New Roman" w:cs="Times New Roman"/>
                <w:b/>
                <w:bCs/>
                <w:kern w:val="2"/>
                <w:sz w:val="20"/>
                <w:szCs w:val="20"/>
                <w:lang w:eastAsia="en-US"/>
              </w:rPr>
              <w:t>4 (keturis)</w:t>
            </w:r>
            <w:r w:rsidRPr="007B00BD">
              <w:rPr>
                <w:rFonts w:ascii="Times New Roman" w:eastAsia="Times New Roman" w:hAnsi="Times New Roman" w:cs="Times New Roman"/>
                <w:kern w:val="2"/>
                <w:sz w:val="20"/>
                <w:szCs w:val="20"/>
                <w:lang w:eastAsia="en-US"/>
              </w:rPr>
              <w:t xml:space="preserve"> mėnesius (paskutinis mėnuo skirtas apmokėjimui už Paslaugas, bet ne Paslaugų teikimui).</w:t>
            </w:r>
          </w:p>
        </w:tc>
      </w:tr>
      <w:tr w:rsidR="006A1F0C" w:rsidRPr="007B00BD" w14:paraId="09491F52" w14:textId="77777777" w:rsidTr="00AB381E">
        <w:trPr>
          <w:trHeight w:val="300"/>
        </w:trPr>
        <w:tc>
          <w:tcPr>
            <w:tcW w:w="3094" w:type="dxa"/>
            <w:gridSpan w:val="2"/>
            <w:vAlign w:val="center"/>
          </w:tcPr>
          <w:p w14:paraId="35F9C3DB"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11.2. Sutarties galiojimo termino pratęsimas</w:t>
            </w:r>
          </w:p>
        </w:tc>
        <w:tc>
          <w:tcPr>
            <w:tcW w:w="6441" w:type="dxa"/>
            <w:gridSpan w:val="2"/>
            <w:vAlign w:val="center"/>
          </w:tcPr>
          <w:p w14:paraId="49DB8B2A" w14:textId="77777777" w:rsidR="006A1F0C" w:rsidRPr="007B00BD" w:rsidRDefault="006A1F0C" w:rsidP="00AB381E">
            <w:pPr>
              <w:spacing w:after="12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 xml:space="preserve">Šalių abipusiu rašytiniu Susitarimu Sutartis tomis pačiomis sąlygomis </w:t>
            </w:r>
            <w:r w:rsidRPr="007B00BD">
              <w:rPr>
                <w:rFonts w:ascii="Times New Roman" w:hAnsi="Times New Roman" w:cs="Times New Roman"/>
                <w:sz w:val="20"/>
                <w:szCs w:val="20"/>
              </w:rPr>
              <w:t xml:space="preserve">(nedidinant Sutarties kainos) </w:t>
            </w:r>
            <w:r w:rsidRPr="007B00BD">
              <w:rPr>
                <w:rFonts w:ascii="Times New Roman" w:hAnsi="Times New Roman" w:cs="Times New Roman"/>
                <w:kern w:val="2"/>
                <w:sz w:val="20"/>
                <w:szCs w:val="20"/>
              </w:rPr>
              <w:t>gali būti pratęsta 1 (vieną) kartą 1 (vieno) mėnesio laikotarpiui, jeigu yra išlikęs poreikis ir esant šiai (šioms) aplinkybėms:</w:t>
            </w:r>
          </w:p>
          <w:p w14:paraId="0676A599" w14:textId="77777777" w:rsidR="006A1F0C" w:rsidRPr="007B00BD" w:rsidRDefault="006A1F0C" w:rsidP="00AB381E">
            <w:pPr>
              <w:spacing w:after="120" w:line="240" w:lineRule="auto"/>
              <w:jc w:val="both"/>
              <w:rPr>
                <w:rFonts w:ascii="Times New Roman" w:eastAsia="Arial" w:hAnsi="Times New Roman" w:cs="Times New Roman"/>
                <w:sz w:val="20"/>
                <w:szCs w:val="20"/>
              </w:rPr>
            </w:pPr>
            <w:r w:rsidRPr="007B00BD">
              <w:rPr>
                <w:rFonts w:ascii="Times New Roman" w:eastAsia="Calibri" w:hAnsi="Times New Roman" w:cs="Times New Roman"/>
                <w:sz w:val="20"/>
                <w:szCs w:val="20"/>
              </w:rPr>
              <w:t>11.2.1.</w:t>
            </w:r>
            <w:r w:rsidRPr="007B00BD">
              <w:rPr>
                <w:rFonts w:ascii="Times New Roman" w:eastAsia="Arial" w:hAnsi="Times New Roman" w:cs="Times New Roman"/>
                <w:sz w:val="20"/>
                <w:szCs w:val="20"/>
              </w:rPr>
              <w:t xml:space="preserve"> Pirkėjas neišpirko Paslaugų pagal Sutartį ir nėra išnaudota Sutarties kaina;</w:t>
            </w:r>
          </w:p>
          <w:p w14:paraId="10BBA22C" w14:textId="77777777" w:rsidR="006A1F0C" w:rsidRPr="007B00BD" w:rsidRDefault="006A1F0C" w:rsidP="00AB381E">
            <w:pPr>
              <w:spacing w:after="120" w:line="240" w:lineRule="auto"/>
              <w:jc w:val="both"/>
              <w:rPr>
                <w:rFonts w:ascii="Times New Roman" w:eastAsia="Calibri" w:hAnsi="Times New Roman" w:cs="Times New Roman"/>
                <w:color w:val="FF0000"/>
                <w:sz w:val="20"/>
                <w:szCs w:val="20"/>
              </w:rPr>
            </w:pPr>
            <w:r w:rsidRPr="007B00BD">
              <w:rPr>
                <w:rFonts w:ascii="Times New Roman" w:eastAsia="Calibri" w:hAnsi="Times New Roman" w:cs="Times New Roman"/>
                <w:sz w:val="20"/>
                <w:szCs w:val="20"/>
              </w:rPr>
              <w:t>11.2.2. Paslaugos suteiktos be trūkumų.</w:t>
            </w:r>
          </w:p>
        </w:tc>
      </w:tr>
      <w:tr w:rsidR="006A1F0C" w:rsidRPr="007B00BD" w14:paraId="0F67297E" w14:textId="77777777" w:rsidTr="00AB381E">
        <w:trPr>
          <w:trHeight w:val="300"/>
        </w:trPr>
        <w:tc>
          <w:tcPr>
            <w:tcW w:w="9535" w:type="dxa"/>
            <w:gridSpan w:val="4"/>
            <w:vAlign w:val="center"/>
          </w:tcPr>
          <w:p w14:paraId="55433C25"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12. SUTARTIES NUTRAUKIMAS</w:t>
            </w:r>
          </w:p>
        </w:tc>
      </w:tr>
      <w:tr w:rsidR="006A1F0C" w:rsidRPr="007B00BD" w14:paraId="6908DCEB" w14:textId="77777777" w:rsidTr="00AB381E">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03AF7648"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7D5961C6"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cs="Times New Roman"/>
                <w:kern w:val="2"/>
                <w:sz w:val="20"/>
                <w:szCs w:val="20"/>
              </w:rPr>
              <w:t>Sutartis gali būti nutraukiama rašytiniu Šalių susitarimu arba vienašališkai, Bendrosiose sąlygose nustatyta tvarka.</w:t>
            </w:r>
          </w:p>
        </w:tc>
      </w:tr>
      <w:tr w:rsidR="006A1F0C" w:rsidRPr="007B00BD" w14:paraId="233E3050" w14:textId="77777777" w:rsidTr="00AB381E">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1410041B"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12.2. Esminiai Sutarties </w:t>
            </w:r>
            <w:r w:rsidRPr="007B00BD">
              <w:rPr>
                <w:rFonts w:ascii="Times New Roman" w:hAnsi="Times New Roman" w:cs="Times New Roman"/>
                <w:b/>
                <w:sz w:val="20"/>
                <w:szCs w:val="20"/>
              </w:rPr>
              <w:t>pažeidimai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457A4664" w14:textId="77777777" w:rsidR="006A1F0C" w:rsidRPr="007B00BD" w:rsidRDefault="006A1F0C" w:rsidP="00AB381E">
            <w:pPr>
              <w:spacing w:after="120" w:line="240" w:lineRule="auto"/>
              <w:jc w:val="both"/>
              <w:rPr>
                <w:rFonts w:ascii="Times New Roman" w:eastAsia="Arial" w:hAnsi="Times New Roman" w:cs="Times New Roman"/>
                <w:kern w:val="2"/>
                <w:sz w:val="20"/>
                <w:szCs w:val="20"/>
                <w:lang w:val="lt"/>
              </w:rPr>
            </w:pPr>
            <w:r w:rsidRPr="007B00BD">
              <w:rPr>
                <w:rFonts w:ascii="Times New Roman" w:hAnsi="Times New Roman" w:cs="Times New Roman"/>
                <w:kern w:val="2"/>
                <w:sz w:val="20"/>
                <w:szCs w:val="20"/>
              </w:rPr>
              <w:t xml:space="preserve">12.2.1. </w:t>
            </w:r>
            <w:r w:rsidRPr="007B00BD">
              <w:rPr>
                <w:rFonts w:ascii="Times New Roman" w:eastAsia="Arial" w:hAnsi="Times New Roman" w:cs="Times New Roman"/>
                <w:kern w:val="2"/>
                <w:sz w:val="20"/>
                <w:szCs w:val="20"/>
                <w:lang w:val="lt"/>
              </w:rPr>
              <w:t>Tiekėjas 2 (du) kartus pažeidžia esminę Sutarties sąlygą;</w:t>
            </w:r>
          </w:p>
          <w:p w14:paraId="7EEB4836" w14:textId="77777777" w:rsidR="006A1F0C" w:rsidRPr="007B00BD" w:rsidRDefault="006A1F0C" w:rsidP="00AB381E">
            <w:pPr>
              <w:spacing w:after="120" w:line="240" w:lineRule="auto"/>
              <w:jc w:val="both"/>
              <w:rPr>
                <w:rFonts w:ascii="Times New Roman" w:eastAsia="Arial" w:hAnsi="Times New Roman" w:cs="Times New Roman"/>
                <w:kern w:val="2"/>
                <w:sz w:val="20"/>
                <w:szCs w:val="20"/>
                <w:lang w:val="lt"/>
              </w:rPr>
            </w:pPr>
            <w:r w:rsidRPr="007B00BD">
              <w:rPr>
                <w:rFonts w:ascii="Times New Roman" w:eastAsia="Arial" w:hAnsi="Times New Roman" w:cs="Times New Roman"/>
                <w:kern w:val="2"/>
                <w:sz w:val="20"/>
                <w:szCs w:val="20"/>
              </w:rPr>
              <w:t>12.2.2.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6A1F0C" w:rsidRPr="007B00BD" w14:paraId="6FA1B0BA" w14:textId="77777777" w:rsidTr="00AB381E">
        <w:trPr>
          <w:trHeight w:val="300"/>
        </w:trPr>
        <w:tc>
          <w:tcPr>
            <w:tcW w:w="9535" w:type="dxa"/>
            <w:gridSpan w:val="4"/>
            <w:vAlign w:val="center"/>
          </w:tcPr>
          <w:p w14:paraId="23D027BC" w14:textId="77777777" w:rsidR="006A1F0C" w:rsidRPr="007B00BD" w:rsidRDefault="006A1F0C" w:rsidP="00AB381E">
            <w:pPr>
              <w:pStyle w:val="Sraopastraipa"/>
              <w:numPr>
                <w:ilvl w:val="0"/>
                <w:numId w:val="30"/>
              </w:num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 xml:space="preserve">APLINKOS APSAUGOS IR SOCIALINIAI KRITERIJAI </w:t>
            </w:r>
          </w:p>
          <w:p w14:paraId="03911365" w14:textId="77777777" w:rsidR="006A1F0C" w:rsidRPr="007B00BD" w:rsidRDefault="006A1F0C" w:rsidP="00AB381E">
            <w:pPr>
              <w:pStyle w:val="Sraopastraipa"/>
              <w:spacing w:after="0" w:line="240" w:lineRule="auto"/>
              <w:ind w:left="0"/>
              <w:jc w:val="center"/>
              <w:rPr>
                <w:rFonts w:ascii="Times New Roman" w:hAnsi="Times New Roman" w:cs="Times New Roman"/>
                <w:kern w:val="2"/>
                <w:sz w:val="20"/>
                <w:szCs w:val="20"/>
              </w:rPr>
            </w:pPr>
            <w:r w:rsidRPr="007B00BD">
              <w:rPr>
                <w:rFonts w:ascii="Times New Roman" w:hAnsi="Times New Roman" w:cs="Times New Roman"/>
                <w:kern w:val="2"/>
                <w:sz w:val="20"/>
                <w:szCs w:val="20"/>
              </w:rPr>
              <w:t>(taikoma, jeigu aplinkosauginiai ir (arba) socialiniai kriterijai nustatomi kaip Sutarties vykdymo sąlygos)</w:t>
            </w:r>
          </w:p>
        </w:tc>
      </w:tr>
      <w:tr w:rsidR="006A1F0C" w:rsidRPr="007B00BD" w14:paraId="2B1483C8" w14:textId="77777777" w:rsidTr="00AB381E">
        <w:trPr>
          <w:trHeight w:val="300"/>
        </w:trPr>
        <w:tc>
          <w:tcPr>
            <w:tcW w:w="3058" w:type="dxa"/>
            <w:vAlign w:val="center"/>
          </w:tcPr>
          <w:p w14:paraId="2905C1C3"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13.1. Su perkamomis paslaugomis susiję  aplinkos apsaugos kriterijai</w:t>
            </w:r>
          </w:p>
        </w:tc>
        <w:tc>
          <w:tcPr>
            <w:tcW w:w="6477" w:type="dxa"/>
            <w:gridSpan w:val="3"/>
            <w:vAlign w:val="center"/>
          </w:tcPr>
          <w:p w14:paraId="5CE728C9" w14:textId="77777777" w:rsidR="006A1F0C" w:rsidRPr="007B00BD" w:rsidRDefault="006A1F0C" w:rsidP="00AB381E">
            <w:pPr>
              <w:spacing w:after="0" w:line="240" w:lineRule="auto"/>
              <w:jc w:val="both"/>
              <w:rPr>
                <w:rFonts w:ascii="Times New Roman" w:eastAsia="Times New Roman" w:hAnsi="Times New Roman" w:cs="Times New Roman"/>
                <w:color w:val="000000"/>
                <w:sz w:val="20"/>
                <w:szCs w:val="20"/>
                <w:shd w:val="clear" w:color="auto" w:fill="FFFFFF"/>
              </w:rPr>
            </w:pPr>
            <w:r w:rsidRPr="007B00BD">
              <w:rPr>
                <w:rFonts w:ascii="Times New Roman" w:eastAsia="Times New Roman" w:hAnsi="Times New Roman" w:cs="Times New Roman"/>
                <w:color w:val="000000"/>
                <w:sz w:val="20"/>
                <w:szCs w:val="20"/>
                <w:shd w:val="clear" w:color="auto" w:fill="FFFFFF"/>
              </w:rPr>
              <w:t>Pirkimas laikomas žaliuoju, vadovaujantis Aplinkos apsaugos kriterijų taikymo, vykdant žaliuosius pirkimus, tvarkos aprašo, patvirtinto</w:t>
            </w:r>
            <w:r w:rsidRPr="007B00BD">
              <w:rPr>
                <w:rFonts w:ascii="Times New Roman" w:eastAsia="Times New Roman" w:hAnsi="Times New Roman" w:cs="Times New Roman"/>
                <w:b/>
                <w:bCs/>
                <w:color w:val="000000"/>
                <w:sz w:val="20"/>
                <w:szCs w:val="20"/>
                <w:shd w:val="clear" w:color="auto" w:fill="FFFFFF"/>
              </w:rPr>
              <w:t xml:space="preserve"> </w:t>
            </w:r>
            <w:r w:rsidRPr="007B00BD">
              <w:rPr>
                <w:rFonts w:ascii="Times New Roman" w:eastAsia="Times New Roman" w:hAnsi="Times New Roman" w:cs="Times New Roman"/>
                <w:color w:val="000000"/>
                <w:sz w:val="20"/>
                <w:szCs w:val="20"/>
                <w:shd w:val="clear" w:color="auto" w:fill="FFFFFF"/>
              </w:rPr>
              <w:t>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p>
        </w:tc>
      </w:tr>
      <w:tr w:rsidR="006A1F0C" w:rsidRPr="007B00BD" w14:paraId="3833D7CE" w14:textId="77777777" w:rsidTr="00AB381E">
        <w:trPr>
          <w:trHeight w:val="300"/>
        </w:trPr>
        <w:tc>
          <w:tcPr>
            <w:tcW w:w="3058" w:type="dxa"/>
            <w:vAlign w:val="center"/>
          </w:tcPr>
          <w:p w14:paraId="4D10648D"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13.2. Su perkamomis Paslaugomis susiję socialiniai kriterijai</w:t>
            </w:r>
          </w:p>
        </w:tc>
        <w:tc>
          <w:tcPr>
            <w:tcW w:w="6477" w:type="dxa"/>
            <w:gridSpan w:val="3"/>
            <w:vAlign w:val="center"/>
          </w:tcPr>
          <w:p w14:paraId="08EE4759" w14:textId="77777777" w:rsidR="006A1F0C" w:rsidRPr="007B00BD" w:rsidRDefault="006A1F0C" w:rsidP="00AB381E">
            <w:pPr>
              <w:spacing w:after="0" w:line="240" w:lineRule="auto"/>
              <w:rPr>
                <w:rFonts w:ascii="Times New Roman" w:hAnsi="Times New Roman" w:cs="Times New Roman"/>
                <w:color w:val="000000"/>
                <w:kern w:val="2"/>
                <w:sz w:val="20"/>
                <w:szCs w:val="20"/>
                <w:shd w:val="clear" w:color="auto" w:fill="FFFFFF"/>
              </w:rPr>
            </w:pPr>
            <w:r w:rsidRPr="007B00BD">
              <w:rPr>
                <w:rFonts w:ascii="Times New Roman" w:hAnsi="Times New Roman" w:cs="Times New Roman"/>
                <w:color w:val="000000"/>
                <w:kern w:val="2"/>
                <w:sz w:val="20"/>
                <w:szCs w:val="20"/>
                <w:shd w:val="clear" w:color="auto" w:fill="FFFFFF"/>
              </w:rPr>
              <w:t>Netaikoma</w:t>
            </w:r>
          </w:p>
        </w:tc>
      </w:tr>
      <w:tr w:rsidR="006A1F0C" w:rsidRPr="007B00BD" w14:paraId="0BFBA3C2" w14:textId="77777777" w:rsidTr="00AB381E">
        <w:trPr>
          <w:trHeight w:val="300"/>
        </w:trPr>
        <w:tc>
          <w:tcPr>
            <w:tcW w:w="9535" w:type="dxa"/>
            <w:gridSpan w:val="4"/>
            <w:vAlign w:val="center"/>
          </w:tcPr>
          <w:p w14:paraId="37EAD5B3"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14. BENDRŲJŲ SĄLYGŲ PAKEITIMAI IR PAPILDYMAI</w:t>
            </w:r>
          </w:p>
          <w:p w14:paraId="47150207" w14:textId="77777777" w:rsidR="006A1F0C" w:rsidRPr="007B00BD" w:rsidRDefault="006A1F0C" w:rsidP="00AB381E">
            <w:pPr>
              <w:spacing w:after="0" w:line="240" w:lineRule="auto"/>
              <w:jc w:val="center"/>
              <w:rPr>
                <w:rFonts w:ascii="Times New Roman" w:hAnsi="Times New Roman" w:cs="Times New Roman"/>
                <w:kern w:val="2"/>
                <w:sz w:val="20"/>
                <w:szCs w:val="20"/>
              </w:rPr>
            </w:pPr>
            <w:r w:rsidRPr="007B00BD">
              <w:rPr>
                <w:rFonts w:ascii="Times New Roman" w:hAnsi="Times New Roman" w:cs="Times New Roman"/>
                <w:kern w:val="2"/>
                <w:sz w:val="20"/>
                <w:szCs w:val="20"/>
              </w:rPr>
              <w:t>(jeigu būtina dėl konkretaus Sutarties dalyko specifikos)</w:t>
            </w:r>
          </w:p>
        </w:tc>
      </w:tr>
      <w:tr w:rsidR="006A1F0C" w:rsidRPr="007B00BD" w14:paraId="049406A5" w14:textId="77777777" w:rsidTr="00AB381E">
        <w:trPr>
          <w:trHeight w:val="300"/>
        </w:trPr>
        <w:tc>
          <w:tcPr>
            <w:tcW w:w="3058" w:type="dxa"/>
            <w:vAlign w:val="center"/>
          </w:tcPr>
          <w:p w14:paraId="4FC5FB74" w14:textId="77777777" w:rsidR="006A1F0C" w:rsidRPr="007B00BD" w:rsidRDefault="006A1F0C" w:rsidP="00AB381E">
            <w:pPr>
              <w:spacing w:after="0" w:line="240" w:lineRule="auto"/>
              <w:jc w:val="both"/>
              <w:rPr>
                <w:rFonts w:ascii="Times New Roman" w:hAnsi="Times New Roman" w:cs="Times New Roman"/>
                <w:b/>
                <w:kern w:val="2"/>
                <w:sz w:val="20"/>
                <w:szCs w:val="20"/>
              </w:rPr>
            </w:pPr>
            <w:r w:rsidRPr="007B00BD">
              <w:rPr>
                <w:rFonts w:ascii="Times New Roman" w:hAnsi="Times New Roman" w:cs="Times New Roman"/>
                <w:b/>
                <w:kern w:val="2"/>
                <w:sz w:val="20"/>
                <w:szCs w:val="20"/>
              </w:rPr>
              <w:t>14.1.</w:t>
            </w:r>
          </w:p>
        </w:tc>
        <w:tc>
          <w:tcPr>
            <w:tcW w:w="6477" w:type="dxa"/>
            <w:gridSpan w:val="3"/>
            <w:vAlign w:val="center"/>
          </w:tcPr>
          <w:p w14:paraId="794C70E5" w14:textId="77777777" w:rsidR="006A1F0C" w:rsidRPr="007B00BD" w:rsidRDefault="006A1F0C" w:rsidP="00AB381E">
            <w:pPr>
              <w:spacing w:after="0" w:line="240" w:lineRule="auto"/>
              <w:jc w:val="both"/>
              <w:rPr>
                <w:rFonts w:ascii="Times New Roman" w:hAnsi="Times New Roman" w:cs="Times New Roman"/>
                <w:kern w:val="2"/>
                <w:sz w:val="20"/>
                <w:szCs w:val="20"/>
              </w:rPr>
            </w:pPr>
            <w:r w:rsidRPr="007B00BD">
              <w:rPr>
                <w:rFonts w:ascii="Times New Roman" w:hAnsi="Times New Roman"/>
                <w:kern w:val="2"/>
                <w:sz w:val="20"/>
                <w:szCs w:val="20"/>
              </w:rPr>
              <w:t>Sutarties Bendrosiose sąlygose nurodytos alternatyvios nuostatos (su prierašu „jei taikoma“ ir pan.) taikomos tik tokiu atveju, jeigu jos konkrečiai aprašomos Sutarties Specialiosiose sąlygose arba prieduose.</w:t>
            </w:r>
          </w:p>
        </w:tc>
      </w:tr>
      <w:tr w:rsidR="006A1F0C" w:rsidRPr="007B00BD" w14:paraId="5DB00A64" w14:textId="77777777" w:rsidTr="00AB381E">
        <w:trPr>
          <w:trHeight w:val="300"/>
        </w:trPr>
        <w:tc>
          <w:tcPr>
            <w:tcW w:w="9535" w:type="dxa"/>
            <w:gridSpan w:val="4"/>
            <w:vAlign w:val="center"/>
          </w:tcPr>
          <w:p w14:paraId="3DCF8863"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15. SUTARTIES PRIEDAI</w:t>
            </w:r>
          </w:p>
        </w:tc>
      </w:tr>
      <w:tr w:rsidR="006A1F0C" w:rsidRPr="007B00BD" w14:paraId="35A48E54" w14:textId="77777777" w:rsidTr="00AB381E">
        <w:trPr>
          <w:trHeight w:val="300"/>
        </w:trPr>
        <w:tc>
          <w:tcPr>
            <w:tcW w:w="3058" w:type="dxa"/>
            <w:vAlign w:val="center"/>
          </w:tcPr>
          <w:p w14:paraId="458B82A8"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15.1. Priedas Nr. 1</w:t>
            </w:r>
          </w:p>
        </w:tc>
        <w:tc>
          <w:tcPr>
            <w:tcW w:w="6477" w:type="dxa"/>
            <w:gridSpan w:val="3"/>
            <w:vAlign w:val="center"/>
          </w:tcPr>
          <w:p w14:paraId="14204931" w14:textId="77777777" w:rsidR="006A1F0C" w:rsidRPr="007B00BD" w:rsidRDefault="006A1F0C" w:rsidP="00AB381E">
            <w:pPr>
              <w:spacing w:after="0" w:line="240" w:lineRule="auto"/>
              <w:jc w:val="center"/>
              <w:rPr>
                <w:rFonts w:ascii="Times New Roman" w:hAnsi="Times New Roman" w:cs="Times New Roman"/>
                <w:b/>
                <w:kern w:val="2"/>
                <w:sz w:val="20"/>
                <w:szCs w:val="20"/>
              </w:rPr>
            </w:pPr>
          </w:p>
        </w:tc>
      </w:tr>
      <w:tr w:rsidR="006A1F0C" w:rsidRPr="007B00BD" w14:paraId="5BE05FB7" w14:textId="77777777" w:rsidTr="00AB381E">
        <w:trPr>
          <w:trHeight w:val="300"/>
        </w:trPr>
        <w:tc>
          <w:tcPr>
            <w:tcW w:w="3058" w:type="dxa"/>
            <w:vAlign w:val="center"/>
          </w:tcPr>
          <w:p w14:paraId="04F508D5"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lastRenderedPageBreak/>
              <w:t>15.2. Priedas Nr. 2</w:t>
            </w:r>
          </w:p>
        </w:tc>
        <w:tc>
          <w:tcPr>
            <w:tcW w:w="6477" w:type="dxa"/>
            <w:gridSpan w:val="3"/>
            <w:vAlign w:val="center"/>
          </w:tcPr>
          <w:p w14:paraId="47607E76" w14:textId="77777777" w:rsidR="006A1F0C" w:rsidRPr="007B00BD" w:rsidRDefault="006A1F0C" w:rsidP="00AB381E">
            <w:pPr>
              <w:spacing w:after="0" w:line="240" w:lineRule="auto"/>
              <w:jc w:val="center"/>
              <w:rPr>
                <w:rFonts w:ascii="Times New Roman" w:hAnsi="Times New Roman" w:cs="Times New Roman"/>
                <w:b/>
                <w:kern w:val="2"/>
                <w:sz w:val="20"/>
                <w:szCs w:val="20"/>
              </w:rPr>
            </w:pPr>
          </w:p>
        </w:tc>
      </w:tr>
      <w:tr w:rsidR="006A1F0C" w:rsidRPr="007B00BD" w14:paraId="26E64B2A" w14:textId="77777777" w:rsidTr="00AB381E">
        <w:trPr>
          <w:trHeight w:val="300"/>
        </w:trPr>
        <w:tc>
          <w:tcPr>
            <w:tcW w:w="3058" w:type="dxa"/>
            <w:vAlign w:val="center"/>
          </w:tcPr>
          <w:p w14:paraId="49C4CA12"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w:t>
            </w:r>
          </w:p>
        </w:tc>
        <w:tc>
          <w:tcPr>
            <w:tcW w:w="6477" w:type="dxa"/>
            <w:gridSpan w:val="3"/>
            <w:vAlign w:val="center"/>
          </w:tcPr>
          <w:p w14:paraId="1D88DF2C" w14:textId="77777777" w:rsidR="006A1F0C" w:rsidRPr="007B00BD" w:rsidRDefault="006A1F0C" w:rsidP="00AB381E">
            <w:pPr>
              <w:spacing w:after="0" w:line="240" w:lineRule="auto"/>
              <w:jc w:val="center"/>
              <w:rPr>
                <w:rFonts w:ascii="Times New Roman" w:hAnsi="Times New Roman" w:cs="Times New Roman"/>
                <w:b/>
                <w:kern w:val="2"/>
                <w:sz w:val="20"/>
                <w:szCs w:val="20"/>
              </w:rPr>
            </w:pPr>
          </w:p>
        </w:tc>
      </w:tr>
      <w:tr w:rsidR="006A1F0C" w:rsidRPr="007B00BD" w14:paraId="4C851255" w14:textId="77777777" w:rsidTr="00AB381E">
        <w:tc>
          <w:tcPr>
            <w:tcW w:w="9535" w:type="dxa"/>
            <w:gridSpan w:val="4"/>
            <w:vAlign w:val="center"/>
          </w:tcPr>
          <w:p w14:paraId="6BDE5C3A"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16. ŠALIŲ ATSTOVŲ PARAŠAI</w:t>
            </w:r>
          </w:p>
        </w:tc>
      </w:tr>
      <w:tr w:rsidR="006A1F0C" w:rsidRPr="007B00BD" w14:paraId="49182A41" w14:textId="77777777" w:rsidTr="00AB381E">
        <w:tc>
          <w:tcPr>
            <w:tcW w:w="5224" w:type="dxa"/>
            <w:gridSpan w:val="3"/>
            <w:vAlign w:val="center"/>
          </w:tcPr>
          <w:p w14:paraId="281D2B0F"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PIRKĖJAS</w:t>
            </w:r>
          </w:p>
        </w:tc>
        <w:tc>
          <w:tcPr>
            <w:tcW w:w="4311" w:type="dxa"/>
            <w:vAlign w:val="center"/>
          </w:tcPr>
          <w:p w14:paraId="0209B2AC"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b/>
                <w:kern w:val="2"/>
                <w:sz w:val="20"/>
                <w:szCs w:val="20"/>
              </w:rPr>
              <w:t>TIEKĖJAS</w:t>
            </w:r>
          </w:p>
        </w:tc>
      </w:tr>
      <w:tr w:rsidR="006A1F0C" w:rsidRPr="007B00BD" w14:paraId="63FCE8BB" w14:textId="77777777" w:rsidTr="00AB381E">
        <w:tc>
          <w:tcPr>
            <w:tcW w:w="5224" w:type="dxa"/>
            <w:gridSpan w:val="3"/>
          </w:tcPr>
          <w:p w14:paraId="3F19DB2E" w14:textId="77777777" w:rsidR="006A1F0C" w:rsidRPr="007B00BD" w:rsidRDefault="006A1F0C" w:rsidP="00AB381E">
            <w:pPr>
              <w:spacing w:after="0" w:line="240" w:lineRule="auto"/>
              <w:jc w:val="center"/>
              <w:rPr>
                <w:rFonts w:ascii="Times New Roman" w:hAnsi="Times New Roman" w:cs="Times New Roman"/>
                <w:color w:val="4472C4"/>
                <w:kern w:val="2"/>
                <w:sz w:val="20"/>
                <w:szCs w:val="20"/>
              </w:rPr>
            </w:pPr>
            <w:r w:rsidRPr="007B00BD">
              <w:rPr>
                <w:rFonts w:ascii="Times New Roman" w:hAnsi="Times New Roman" w:cs="Times New Roman"/>
                <w:color w:val="4472C4"/>
                <w:kern w:val="2"/>
                <w:sz w:val="20"/>
                <w:szCs w:val="20"/>
              </w:rPr>
              <w:t>(nurodomos atstovo pareigos, vardas, pavardė)</w:t>
            </w:r>
          </w:p>
        </w:tc>
        <w:tc>
          <w:tcPr>
            <w:tcW w:w="4311" w:type="dxa"/>
          </w:tcPr>
          <w:p w14:paraId="5DFA3CD7" w14:textId="77777777" w:rsidR="006A1F0C" w:rsidRPr="007B00BD" w:rsidRDefault="006A1F0C" w:rsidP="00AB381E">
            <w:pPr>
              <w:spacing w:after="0" w:line="240" w:lineRule="auto"/>
              <w:jc w:val="center"/>
              <w:rPr>
                <w:rFonts w:ascii="Times New Roman" w:hAnsi="Times New Roman" w:cs="Times New Roman"/>
                <w:b/>
                <w:kern w:val="2"/>
                <w:sz w:val="20"/>
                <w:szCs w:val="20"/>
              </w:rPr>
            </w:pPr>
            <w:r w:rsidRPr="007B00BD">
              <w:rPr>
                <w:rFonts w:ascii="Times New Roman" w:hAnsi="Times New Roman" w:cs="Times New Roman"/>
                <w:color w:val="4472C4"/>
                <w:kern w:val="2"/>
                <w:sz w:val="20"/>
                <w:szCs w:val="20"/>
              </w:rPr>
              <w:t>(nurodomos atstovo pareigos, vardas, pavardė)</w:t>
            </w:r>
          </w:p>
        </w:tc>
      </w:tr>
      <w:tr w:rsidR="006A1F0C" w:rsidRPr="007B00BD" w14:paraId="78E5BE99" w14:textId="77777777" w:rsidTr="00AB381E">
        <w:tc>
          <w:tcPr>
            <w:tcW w:w="5224" w:type="dxa"/>
            <w:gridSpan w:val="3"/>
          </w:tcPr>
          <w:p w14:paraId="78794BF6" w14:textId="77777777" w:rsidR="006A1F0C" w:rsidRPr="007B00BD" w:rsidRDefault="006A1F0C" w:rsidP="00AB381E">
            <w:pPr>
              <w:spacing w:after="0" w:line="240" w:lineRule="auto"/>
              <w:jc w:val="center"/>
              <w:rPr>
                <w:rFonts w:ascii="Times New Roman" w:hAnsi="Times New Roman" w:cs="Times New Roman"/>
                <w:b/>
                <w:color w:val="4472C4"/>
                <w:kern w:val="2"/>
                <w:sz w:val="20"/>
                <w:szCs w:val="20"/>
              </w:rPr>
            </w:pPr>
            <w:r w:rsidRPr="007B00BD">
              <w:rPr>
                <w:rFonts w:ascii="Times New Roman" w:hAnsi="Times New Roman" w:cs="Times New Roman"/>
                <w:b/>
                <w:color w:val="4472C4"/>
                <w:kern w:val="2"/>
                <w:sz w:val="20"/>
                <w:szCs w:val="20"/>
              </w:rPr>
              <w:t>(parašas)</w:t>
            </w:r>
          </w:p>
        </w:tc>
        <w:tc>
          <w:tcPr>
            <w:tcW w:w="4311" w:type="dxa"/>
          </w:tcPr>
          <w:p w14:paraId="60640A23" w14:textId="77777777" w:rsidR="006A1F0C" w:rsidRPr="007B00BD" w:rsidRDefault="006A1F0C" w:rsidP="00AB381E">
            <w:pPr>
              <w:spacing w:after="0" w:line="240" w:lineRule="auto"/>
              <w:jc w:val="center"/>
              <w:rPr>
                <w:rFonts w:ascii="Times New Roman" w:hAnsi="Times New Roman" w:cs="Times New Roman"/>
                <w:b/>
                <w:color w:val="4472C4"/>
                <w:kern w:val="2"/>
                <w:sz w:val="20"/>
                <w:szCs w:val="20"/>
              </w:rPr>
            </w:pPr>
            <w:r w:rsidRPr="007B00BD">
              <w:rPr>
                <w:rFonts w:ascii="Times New Roman" w:hAnsi="Times New Roman" w:cs="Times New Roman"/>
                <w:b/>
                <w:color w:val="4472C4"/>
                <w:kern w:val="2"/>
                <w:sz w:val="20"/>
                <w:szCs w:val="20"/>
              </w:rPr>
              <w:t>(parašas)</w:t>
            </w:r>
          </w:p>
        </w:tc>
      </w:tr>
    </w:tbl>
    <w:p w14:paraId="20CDE447" w14:textId="251BDA39" w:rsidR="006A1F0C" w:rsidRDefault="006A1F0C" w:rsidP="006A1F0C">
      <w:pPr>
        <w:rPr>
          <w:szCs w:val="24"/>
        </w:rPr>
      </w:pPr>
    </w:p>
    <w:p w14:paraId="388F7F52" w14:textId="77777777" w:rsidR="006A1F0C" w:rsidRDefault="006A1F0C">
      <w:pPr>
        <w:spacing w:line="259" w:lineRule="auto"/>
        <w:rPr>
          <w:szCs w:val="24"/>
        </w:rPr>
      </w:pPr>
      <w:r>
        <w:rPr>
          <w:szCs w:val="24"/>
        </w:rPr>
        <w:br w:type="page"/>
      </w:r>
    </w:p>
    <w:p w14:paraId="70B9DB38" w14:textId="77777777" w:rsidR="006A1F0C" w:rsidRDefault="006A1F0C" w:rsidP="006A1F0C">
      <w:pPr>
        <w:rPr>
          <w:szCs w:val="24"/>
        </w:rPr>
      </w:pPr>
    </w:p>
    <w:p w14:paraId="15BB3277" w14:textId="77777777" w:rsidR="006A1F0C" w:rsidRPr="00410D9C" w:rsidRDefault="006A1F0C" w:rsidP="006A1F0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PATVIRTINTA </w:t>
      </w:r>
      <w:r w:rsidRPr="00410D9C">
        <w:rPr>
          <w:rFonts w:ascii="Times New Roman" w:eastAsia="Times New Roman" w:hAnsi="Times New Roman" w:cs="Times New Roman"/>
          <w:sz w:val="18"/>
          <w:szCs w:val="18"/>
          <w:lang w:val="en-US" w:eastAsia="en-US"/>
        </w:rPr>
        <w:t> </w:t>
      </w:r>
    </w:p>
    <w:p w14:paraId="498BBB53" w14:textId="77777777" w:rsidR="006A1F0C" w:rsidRPr="00410D9C" w:rsidRDefault="006A1F0C" w:rsidP="006A1F0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109E2C8E" w14:textId="77777777" w:rsidR="006A1F0C" w:rsidRPr="00410D9C" w:rsidRDefault="006A1F0C" w:rsidP="006A1F0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1F200F6A" w14:textId="77777777" w:rsidR="006A1F0C" w:rsidRPr="00410D9C" w:rsidRDefault="006A1F0C" w:rsidP="006A1F0C">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2BFC2874" w14:textId="77777777" w:rsidR="006A1F0C" w:rsidRPr="00410D9C" w:rsidRDefault="006A1F0C" w:rsidP="006A1F0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03A8C6E8" w14:textId="77777777" w:rsidR="006A1F0C" w:rsidRPr="00410D9C" w:rsidRDefault="006A1F0C" w:rsidP="006A1F0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7CE360CF" w14:textId="77777777" w:rsidR="006A1F0C" w:rsidRPr="00410D9C" w:rsidRDefault="006A1F0C" w:rsidP="006A1F0C">
      <w:pPr>
        <w:spacing w:after="0"/>
        <w:rPr>
          <w:rFonts w:ascii="Times New Roman" w:eastAsia="Times New Roman" w:hAnsi="Times New Roman" w:cs="Times New Roman"/>
          <w:b/>
          <w:caps/>
          <w:sz w:val="24"/>
          <w:szCs w:val="20"/>
          <w:lang w:eastAsia="en-US"/>
        </w:rPr>
      </w:pPr>
    </w:p>
    <w:p w14:paraId="3A05DDAF" w14:textId="77777777" w:rsidR="006A1F0C" w:rsidRPr="003A67E9" w:rsidRDefault="006A1F0C" w:rsidP="006A1F0C">
      <w:pPr>
        <w:spacing w:after="0"/>
        <w:jc w:val="center"/>
        <w:rPr>
          <w:rFonts w:ascii="Times New Roman" w:eastAsia="Times New Roman" w:hAnsi="Times New Roman" w:cs="Times New Roman"/>
          <w:b/>
          <w:caps/>
          <w:sz w:val="20"/>
          <w:szCs w:val="24"/>
          <w:lang w:eastAsia="en-US"/>
        </w:rPr>
      </w:pPr>
      <w:r w:rsidRPr="003A67E9">
        <w:rPr>
          <w:rFonts w:ascii="Times New Roman" w:eastAsia="Times New Roman" w:hAnsi="Times New Roman" w:cs="Times New Roman"/>
          <w:b/>
          <w:caps/>
          <w:sz w:val="20"/>
          <w:szCs w:val="24"/>
          <w:lang w:eastAsia="en-US"/>
        </w:rPr>
        <w:t>PASLAUGŲ pirkimo</w:t>
      </w:r>
      <w:r w:rsidRPr="003A67E9">
        <w:rPr>
          <w:rFonts w:ascii="Times New Roman" w:eastAsia="Arial" w:hAnsi="Times New Roman" w:cs="Times New Roman"/>
          <w:sz w:val="20"/>
          <w:szCs w:val="24"/>
          <w:lang w:eastAsia="en-US"/>
        </w:rPr>
        <w:t>–</w:t>
      </w:r>
      <w:r w:rsidRPr="003A67E9">
        <w:rPr>
          <w:rFonts w:ascii="Times New Roman" w:eastAsia="Times New Roman" w:hAnsi="Times New Roman" w:cs="Times New Roman"/>
          <w:b/>
          <w:caps/>
          <w:sz w:val="20"/>
          <w:szCs w:val="24"/>
          <w:lang w:eastAsia="en-US"/>
        </w:rPr>
        <w:t>pardavimo sutarties Bendrosios sąlygos</w:t>
      </w:r>
    </w:p>
    <w:p w14:paraId="0E165F6A" w14:textId="77777777" w:rsidR="006A1F0C" w:rsidRPr="003A67E9" w:rsidRDefault="006A1F0C" w:rsidP="006A1F0C">
      <w:pPr>
        <w:keepNext/>
        <w:keepLines/>
        <w:tabs>
          <w:tab w:val="left" w:pos="426"/>
        </w:tabs>
        <w:spacing w:before="120" w:after="120"/>
        <w:jc w:val="center"/>
        <w:rPr>
          <w:rFonts w:ascii="Times New Roman" w:eastAsia="Cambria" w:hAnsi="Times New Roman" w:cs="Times New Roman"/>
          <w:b/>
          <w:bCs/>
          <w:caps/>
          <w:sz w:val="20"/>
          <w:szCs w:val="18"/>
          <w:lang w:eastAsia="en-US"/>
          <w14:numSpacing w14:val="tabular"/>
        </w:rPr>
      </w:pPr>
      <w:r w:rsidRPr="003A67E9">
        <w:rPr>
          <w:rFonts w:ascii="Times New Roman" w:eastAsia="Cambria" w:hAnsi="Times New Roman" w:cs="Times New Roman"/>
          <w:b/>
          <w:bCs/>
          <w:caps/>
          <w:sz w:val="20"/>
          <w:szCs w:val="18"/>
          <w:lang w:eastAsia="en-US"/>
          <w14:numSpacing w14:val="tabular"/>
        </w:rPr>
        <w:t>1.</w:t>
      </w:r>
      <w:r w:rsidRPr="003A67E9">
        <w:rPr>
          <w:rFonts w:ascii="Times New Roman" w:eastAsia="Cambria" w:hAnsi="Times New Roman" w:cs="Times New Roman"/>
          <w:b/>
          <w:bCs/>
          <w:caps/>
          <w:sz w:val="20"/>
          <w:szCs w:val="18"/>
          <w:lang w:eastAsia="en-US"/>
          <w14:numSpacing w14:val="tabular"/>
        </w:rPr>
        <w:tab/>
        <w:t>Pagrindinės sąvokos ir Sutarties aiškinimas</w:t>
      </w:r>
    </w:p>
    <w:p w14:paraId="0B571B03" w14:textId="77777777" w:rsidR="006A1F0C" w:rsidRPr="003A67E9" w:rsidRDefault="006A1F0C" w:rsidP="006A1F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 w:name="_Toc223295131"/>
      <w:bookmarkStart w:id="2" w:name="_Toc223442260"/>
      <w:bookmarkStart w:id="3" w:name="_Toc233388458"/>
      <w:bookmarkStart w:id="4" w:name="_Toc233641935"/>
      <w:r w:rsidRPr="003A67E9">
        <w:rPr>
          <w:rFonts w:ascii="Times New Roman" w:eastAsia="Arial" w:hAnsi="Times New Roman" w:cs="Times New Roman"/>
          <w:b/>
          <w:bCs/>
          <w:sz w:val="20"/>
          <w:lang w:eastAsia="en-US"/>
        </w:rPr>
        <w:t>1.1.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Sąvokos</w:t>
      </w:r>
      <w:bookmarkEnd w:id="1"/>
      <w:bookmarkEnd w:id="2"/>
      <w:bookmarkEnd w:id="3"/>
      <w:bookmarkEnd w:id="4"/>
    </w:p>
    <w:p w14:paraId="27B3E9BB" w14:textId="77777777" w:rsidR="006A1F0C" w:rsidRPr="003A67E9" w:rsidRDefault="006A1F0C" w:rsidP="006A1F0C">
      <w:pPr>
        <w:widowControl w:val="0"/>
        <w:tabs>
          <w:tab w:val="left" w:pos="567"/>
        </w:tabs>
        <w:spacing w:after="0"/>
        <w:jc w:val="both"/>
        <w:rPr>
          <w:rFonts w:ascii="Times New Roman" w:eastAsia="Cambria" w:hAnsi="Times New Roman" w:cs="Times New Roman"/>
          <w:b/>
          <w:bCs/>
          <w:sz w:val="20"/>
          <w:lang w:eastAsia="en-US"/>
        </w:rPr>
      </w:pPr>
      <w:r w:rsidRPr="003A67E9">
        <w:rPr>
          <w:rFonts w:ascii="Times New Roman" w:eastAsia="Cambria" w:hAnsi="Times New Roman" w:cs="Times New Roman"/>
          <w:sz w:val="20"/>
          <w:lang w:eastAsia="en-US"/>
        </w:rPr>
        <w:t>1.1.1. Šioje Sutartyje didžiąja raide rašomos sąvokos turi šias nurodytas reikšmes:</w:t>
      </w:r>
    </w:p>
    <w:p w14:paraId="3C1A61C8"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Bendrosios sąlygos</w:t>
      </w:r>
      <w:r w:rsidRPr="003A67E9">
        <w:rPr>
          <w:rFonts w:ascii="Times New Roman" w:eastAsia="Arial" w:hAnsi="Times New Roman" w:cs="Times New Roman"/>
          <w:sz w:val="20"/>
          <w:lang w:eastAsia="en-US"/>
        </w:rPr>
        <w:t xml:space="preserve"> – Sutarties dalis, kuri vadinasi „Paslaugų pirkimo–pardavimo sutarties Bendrosios sąlygos“;</w:t>
      </w:r>
    </w:p>
    <w:p w14:paraId="5B260DF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1.1.1.2.</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Pirkėjas</w:t>
      </w:r>
      <w:r w:rsidRPr="003A67E9">
        <w:rPr>
          <w:rFonts w:ascii="Times New Roman" w:eastAsia="Arial" w:hAnsi="Times New Roman" w:cs="Times New Roman"/>
          <w:sz w:val="20"/>
          <w:lang w:eastAsia="en-US"/>
        </w:rPr>
        <w:t xml:space="preserve"> – asmuo, kuris Specialiosiose sąlygose yra įvardytas kaip Pirkėjas, </w:t>
      </w:r>
      <w:r w:rsidRPr="003A67E9">
        <w:rPr>
          <w:rFonts w:ascii="Times New Roman" w:eastAsia="Times New Roman" w:hAnsi="Times New Roman" w:cs="Times New Roman"/>
          <w:sz w:val="20"/>
          <w:lang w:eastAsia="en-US"/>
        </w:rPr>
        <w:t>įsigyjantis Specialiosiose sąlygose ir Sutarties prieduose nurodytas Paslaugas</w:t>
      </w:r>
      <w:r w:rsidRPr="003A67E9">
        <w:rPr>
          <w:rFonts w:ascii="Times New Roman" w:eastAsia="Arial" w:hAnsi="Times New Roman" w:cs="Times New Roman"/>
          <w:sz w:val="20"/>
          <w:lang w:eastAsia="en-US"/>
        </w:rPr>
        <w:t>;</w:t>
      </w:r>
    </w:p>
    <w:p w14:paraId="5DF3CF65"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1.1.1.3.</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 xml:space="preserve">Pradinės sutarties vertė </w:t>
      </w:r>
      <w:r w:rsidRPr="003A67E9">
        <w:rPr>
          <w:rFonts w:ascii="Times New Roman" w:eastAsia="Arial" w:hAnsi="Times New Roman" w:cs="Times New Roman"/>
          <w:sz w:val="20"/>
          <w:lang w:eastAsia="en-US"/>
        </w:rPr>
        <w:t>– Specialiosiose sąlygose nurodyta</w:t>
      </w:r>
      <w:r w:rsidRPr="003A67E9">
        <w:rPr>
          <w:rFonts w:ascii="Times New Roman" w:eastAsia="Arial" w:hAnsi="Times New Roman" w:cs="Times New Roman"/>
          <w:b/>
          <w:bCs/>
          <w:sz w:val="20"/>
          <w:lang w:eastAsia="en-US"/>
        </w:rPr>
        <w:t xml:space="preserve"> </w:t>
      </w:r>
      <w:r w:rsidRPr="003A67E9">
        <w:rPr>
          <w:rFonts w:ascii="Times New Roman" w:eastAsia="Arial" w:hAnsi="Times New Roman" w:cs="Times New Roman"/>
          <w:sz w:val="20"/>
          <w:lang w:eastAsia="en-US"/>
        </w:rPr>
        <w:t>vertė be pridėtinės vertės mokesčio (toliau – PVM);</w:t>
      </w:r>
    </w:p>
    <w:p w14:paraId="6D6834C6"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1.1.1.4. </w:t>
      </w:r>
      <w:r w:rsidRPr="003A67E9">
        <w:rPr>
          <w:rFonts w:ascii="Times New Roman" w:eastAsia="Arial" w:hAnsi="Times New Roman" w:cs="Times New Roman"/>
          <w:b/>
          <w:bCs/>
          <w:sz w:val="20"/>
          <w:lang w:eastAsia="en-US"/>
        </w:rPr>
        <w:t>Paslaugos</w:t>
      </w:r>
      <w:r w:rsidRPr="003A67E9">
        <w:rPr>
          <w:rFonts w:ascii="Times New Roman" w:eastAsia="Arial" w:hAnsi="Times New Roman" w:cs="Times New Roman"/>
          <w:sz w:val="20"/>
          <w:lang w:eastAsia="en-US"/>
        </w:rPr>
        <w:t xml:space="preserve"> – </w:t>
      </w:r>
      <w:r w:rsidRPr="003A67E9">
        <w:rPr>
          <w:rFonts w:ascii="Times New Roman" w:eastAsia="Times New Roman" w:hAnsi="Times New Roman" w:cs="Times New Roman"/>
          <w:sz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BD7D0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1.1.1.5.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 xml:space="preserve">Paslaugų perdavimo–priėmimo aktas </w:t>
      </w:r>
      <w:r w:rsidRPr="003A67E9">
        <w:rPr>
          <w:rFonts w:ascii="Times New Roman" w:eastAsia="Arial" w:hAnsi="Times New Roman" w:cs="Times New Roman"/>
          <w:sz w:val="20"/>
          <w:lang w:eastAsia="en-US"/>
        </w:rPr>
        <w:t>– dokumentas,</w:t>
      </w:r>
      <w:r w:rsidRPr="003A67E9">
        <w:rPr>
          <w:rFonts w:ascii="Times New Roman" w:eastAsia="Arial" w:hAnsi="Times New Roman" w:cs="Times New Roman"/>
          <w:b/>
          <w:bCs/>
          <w:sz w:val="20"/>
          <w:lang w:eastAsia="en-US"/>
        </w:rPr>
        <w:t xml:space="preserve"> </w:t>
      </w:r>
      <w:r w:rsidRPr="003A67E9">
        <w:rPr>
          <w:rFonts w:ascii="Times New Roman" w:eastAsia="Arial" w:hAnsi="Times New Roman" w:cs="Times New Roman"/>
          <w:sz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723B00" w14:textId="77777777" w:rsidR="006A1F0C" w:rsidRPr="003A67E9" w:rsidRDefault="006A1F0C" w:rsidP="006A1F0C">
      <w:pPr>
        <w:tabs>
          <w:tab w:val="left" w:pos="284"/>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1.1.1.6.</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Paslaugų trūkumai</w:t>
      </w:r>
      <w:r w:rsidRPr="003A67E9">
        <w:rPr>
          <w:rFonts w:ascii="Times New Roman" w:eastAsia="Arial" w:hAnsi="Times New Roman" w:cs="Times New Roman"/>
          <w:sz w:val="20"/>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4E5773"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b/>
          <w:sz w:val="20"/>
          <w:lang w:eastAsia="en-US"/>
        </w:rPr>
      </w:pPr>
      <w:r w:rsidRPr="003A67E9">
        <w:rPr>
          <w:rFonts w:ascii="Times New Roman" w:eastAsia="Arial" w:hAnsi="Times New Roman" w:cs="Times New Roman"/>
          <w:sz w:val="20"/>
          <w:lang w:eastAsia="en-US"/>
        </w:rPr>
        <w:t>1.1.1.7.</w:t>
      </w:r>
      <w:r w:rsidRPr="003A67E9">
        <w:rPr>
          <w:rFonts w:ascii="Times New Roman" w:eastAsia="Arial" w:hAnsi="Times New Roman" w:cs="Times New Roman"/>
          <w:sz w:val="20"/>
          <w:lang w:eastAsia="en-US"/>
        </w:rPr>
        <w:tab/>
      </w:r>
      <w:r w:rsidRPr="003A67E9">
        <w:rPr>
          <w:rFonts w:ascii="Times New Roman" w:eastAsia="Arial" w:hAnsi="Times New Roman" w:cs="Times New Roman"/>
          <w:b/>
          <w:sz w:val="20"/>
          <w:lang w:eastAsia="en-US"/>
        </w:rPr>
        <w:t xml:space="preserve">Sąskaita </w:t>
      </w:r>
      <w:r w:rsidRPr="003A67E9">
        <w:rPr>
          <w:rFonts w:ascii="Times New Roman" w:eastAsia="Arial" w:hAnsi="Times New Roman" w:cs="Times New Roman"/>
          <w:sz w:val="20"/>
          <w:lang w:eastAsia="en-US"/>
        </w:rPr>
        <w:t>–</w:t>
      </w:r>
      <w:r w:rsidRPr="003A67E9">
        <w:rPr>
          <w:rFonts w:ascii="Times New Roman" w:eastAsia="Arial" w:hAnsi="Times New Roman" w:cs="Times New Roman"/>
          <w:b/>
          <w:sz w:val="20"/>
          <w:lang w:eastAsia="en-US"/>
        </w:rPr>
        <w:t xml:space="preserve"> </w:t>
      </w:r>
      <w:r w:rsidRPr="003A67E9">
        <w:rPr>
          <w:rFonts w:ascii="Times New Roman" w:eastAsia="Times New Roman" w:hAnsi="Times New Roman" w:cs="Times New Roman"/>
          <w:sz w:val="20"/>
          <w:lang w:eastAsia="en-US"/>
        </w:rPr>
        <w:t xml:space="preserve">Tiekėjo išrašoma ir Pirkėjui apmokėjimui pateikiama sąskaita faktūra, PVM sąskaita faktūra ar kitas mokėjimo dokumentas už Tiekėjo tinkamai suteiktas bei Pirkėjo priimtas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lang w:eastAsia="en-US"/>
        </w:rPr>
        <w:t>Jeigu Sutartyje yra numatytas Paslaugų teikimas etapais ar periodais, Sąskaita gali būti pateikiama dėl kiekvieno etapo ar periodo atskirai;</w:t>
      </w:r>
    </w:p>
    <w:p w14:paraId="227DB8B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1.1.1.8.</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Specialiosios sąlygos</w:t>
      </w:r>
      <w:r w:rsidRPr="003A67E9">
        <w:rPr>
          <w:rFonts w:ascii="Times New Roman" w:eastAsia="Arial" w:hAnsi="Times New Roman" w:cs="Times New Roman"/>
          <w:sz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C23E11A"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1.1.1.9.</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 xml:space="preserve">Susitarimas </w:t>
      </w:r>
      <w:r w:rsidRPr="003A67E9">
        <w:rPr>
          <w:rFonts w:ascii="Times New Roman" w:eastAsia="Arial" w:hAnsi="Times New Roman" w:cs="Times New Roman"/>
          <w:sz w:val="20"/>
          <w:lang w:eastAsia="en-US"/>
        </w:rPr>
        <w:t>– tai dokumentas, kurį Šalys sudaro keisdamos Sutarties sąlygas VPĮ leidžiama apimtimi;</w:t>
      </w:r>
    </w:p>
    <w:p w14:paraId="177F8B1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1.1.1.10.</w:t>
      </w:r>
      <w:r w:rsidRPr="003A67E9">
        <w:rPr>
          <w:rFonts w:ascii="Times New Roman" w:eastAsia="Arial" w:hAnsi="Times New Roman" w:cs="Times New Roman"/>
          <w:sz w:val="20"/>
          <w:lang w:eastAsia="en-US"/>
        </w:rPr>
        <w:tab/>
        <w:t xml:space="preserve"> </w:t>
      </w:r>
      <w:r w:rsidRPr="003A67E9">
        <w:rPr>
          <w:rFonts w:ascii="Times New Roman" w:eastAsia="Arial" w:hAnsi="Times New Roman" w:cs="Times New Roman"/>
          <w:b/>
          <w:bCs/>
          <w:sz w:val="20"/>
          <w:lang w:eastAsia="en-US"/>
        </w:rPr>
        <w:t>Sutarties kaina</w:t>
      </w:r>
      <w:r w:rsidRPr="003A67E9">
        <w:rPr>
          <w:rFonts w:ascii="Times New Roman" w:eastAsia="Arial" w:hAnsi="Times New Roman" w:cs="Times New Roman"/>
          <w:sz w:val="20"/>
          <w:lang w:eastAsia="en-US"/>
        </w:rPr>
        <w:t xml:space="preserve"> – pagal Sutartį Tiekėjui mokėtina suma, įskaitant visus privalomus mokesčius ir išlaidas;</w:t>
      </w:r>
    </w:p>
    <w:p w14:paraId="1308F497"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1.1.1.11.</w:t>
      </w:r>
      <w:r w:rsidRPr="003A67E9">
        <w:rPr>
          <w:rFonts w:ascii="Times New Roman" w:eastAsia="Arial" w:hAnsi="Times New Roman" w:cs="Times New Roman"/>
          <w:sz w:val="20"/>
          <w:lang w:eastAsia="en-US"/>
        </w:rPr>
        <w:tab/>
        <w:t xml:space="preserve"> </w:t>
      </w:r>
      <w:r w:rsidRPr="003A67E9">
        <w:rPr>
          <w:rFonts w:ascii="Times New Roman" w:eastAsia="Arial" w:hAnsi="Times New Roman" w:cs="Times New Roman"/>
          <w:b/>
          <w:bCs/>
          <w:sz w:val="20"/>
          <w:lang w:eastAsia="en-US"/>
        </w:rPr>
        <w:t xml:space="preserve">Sutarties sąlygos </w:t>
      </w:r>
      <w:r w:rsidRPr="003A67E9">
        <w:rPr>
          <w:rFonts w:ascii="Times New Roman" w:eastAsia="Arial" w:hAnsi="Times New Roman" w:cs="Times New Roman"/>
          <w:sz w:val="20"/>
          <w:lang w:eastAsia="en-US"/>
        </w:rPr>
        <w:t>– Bendrosios sąlygos ir Specialiosios sąlygos kartu;</w:t>
      </w:r>
    </w:p>
    <w:p w14:paraId="599BED8A"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b/>
          <w:bCs/>
          <w:sz w:val="20"/>
          <w:lang w:eastAsia="en-US"/>
        </w:rPr>
        <w:t xml:space="preserve">Sutartis </w:t>
      </w:r>
      <w:r w:rsidRPr="003A67E9">
        <w:rPr>
          <w:rFonts w:ascii="Times New Roman" w:eastAsia="Arial" w:hAnsi="Times New Roman" w:cs="Times New Roman"/>
          <w:sz w:val="20"/>
          <w:lang w:eastAsia="en-US"/>
        </w:rPr>
        <w:t>– Paslaugų pirkimo–pardavimo sutartis, kurią sudaro Sutarties sąlygos, Specialiosiose sąlygose išvardyti priedai ir Susitarimai;</w:t>
      </w:r>
    </w:p>
    <w:p w14:paraId="4DF4B92C"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1.1.1.13. </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Šalis</w:t>
      </w:r>
      <w:r w:rsidRPr="003A67E9">
        <w:rPr>
          <w:rFonts w:ascii="Times New Roman" w:eastAsia="Arial" w:hAnsi="Times New Roman" w:cs="Times New Roman"/>
          <w:sz w:val="20"/>
          <w:lang w:eastAsia="en-US"/>
        </w:rPr>
        <w:t xml:space="preserve"> – Pirkėjas arba Tiekėjas, kiekvienas atskirai, priklausomai nuo konteksto;</w:t>
      </w:r>
    </w:p>
    <w:p w14:paraId="4070B85B"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1.1.1.14. </w:t>
      </w:r>
      <w:r w:rsidRPr="003A67E9">
        <w:rPr>
          <w:rFonts w:ascii="Times New Roman" w:eastAsia="Arial" w:hAnsi="Times New Roman" w:cs="Times New Roman"/>
          <w:sz w:val="20"/>
          <w:lang w:eastAsia="en-US"/>
        </w:rPr>
        <w:tab/>
      </w:r>
      <w:r w:rsidRPr="003A67E9">
        <w:rPr>
          <w:rFonts w:ascii="Times New Roman" w:eastAsia="Arial" w:hAnsi="Times New Roman" w:cs="Times New Roman"/>
          <w:b/>
          <w:bCs/>
          <w:sz w:val="20"/>
          <w:lang w:eastAsia="en-US"/>
        </w:rPr>
        <w:t>Šalys</w:t>
      </w:r>
      <w:r w:rsidRPr="003A67E9">
        <w:rPr>
          <w:rFonts w:ascii="Times New Roman" w:eastAsia="Arial" w:hAnsi="Times New Roman" w:cs="Times New Roman"/>
          <w:sz w:val="20"/>
          <w:lang w:eastAsia="en-US"/>
        </w:rPr>
        <w:t xml:space="preserve"> – Pirkėjas ir Tiekėjas kartu;</w:t>
      </w:r>
    </w:p>
    <w:p w14:paraId="3F5D6010"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1.1.1.15.</w:t>
      </w:r>
      <w:r w:rsidRPr="003A67E9">
        <w:rPr>
          <w:rFonts w:ascii="Times New Roman" w:eastAsia="Times New Roman" w:hAnsi="Times New Roman" w:cs="Times New Roman"/>
          <w:sz w:val="20"/>
          <w:lang w:eastAsia="en-US"/>
        </w:rPr>
        <w:tab/>
        <w:t xml:space="preserve"> </w:t>
      </w:r>
      <w:r w:rsidRPr="003A67E9">
        <w:rPr>
          <w:rFonts w:ascii="Times New Roman" w:eastAsia="Arial" w:hAnsi="Times New Roman" w:cs="Times New Roman"/>
          <w:b/>
          <w:sz w:val="20"/>
          <w:lang w:eastAsia="en-US"/>
        </w:rPr>
        <w:t>Tiekėjas</w:t>
      </w:r>
      <w:r w:rsidRPr="003A67E9">
        <w:rPr>
          <w:rFonts w:ascii="Times New Roman" w:eastAsia="Arial" w:hAnsi="Times New Roman" w:cs="Times New Roman"/>
          <w:sz w:val="20"/>
          <w:lang w:eastAsia="en-US"/>
        </w:rPr>
        <w:t xml:space="preserve"> – asmuo, kuris Specialiosiose sąlygose yra įvardytas kaip Tiekėjas, </w:t>
      </w:r>
      <w:r w:rsidRPr="003A67E9">
        <w:rPr>
          <w:rFonts w:ascii="Times New Roman" w:eastAsia="Times New Roman" w:hAnsi="Times New Roman" w:cs="Times New Roman"/>
          <w:sz w:val="20"/>
          <w:lang w:eastAsia="en-US"/>
        </w:rPr>
        <w:t xml:space="preserve">teikiantis Specialiosiose sąlygose nurodytas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w:t>
      </w:r>
    </w:p>
    <w:p w14:paraId="7C3B19F4"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1.1.1.16. </w:t>
      </w:r>
      <w:r w:rsidRPr="003A67E9">
        <w:rPr>
          <w:rFonts w:ascii="Times New Roman" w:eastAsia="Times New Roman" w:hAnsi="Times New Roman" w:cs="Times New Roman"/>
          <w:b/>
          <w:bCs/>
          <w:sz w:val="20"/>
          <w:lang w:eastAsia="en-US"/>
        </w:rPr>
        <w:t xml:space="preserve">Užsakymas </w:t>
      </w:r>
      <w:r w:rsidRPr="003A67E9">
        <w:rPr>
          <w:rFonts w:ascii="Times New Roman" w:eastAsia="Times New Roman" w:hAnsi="Times New Roman" w:cs="Times New Roman"/>
          <w:sz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25FA52C"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Arial" w:hAnsi="Times New Roman" w:cs="Times New Roman"/>
          <w:sz w:val="20"/>
          <w:lang w:eastAsia="en-US"/>
        </w:rPr>
        <w:t>1.1.1.17.</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b/>
          <w:bCs/>
          <w:sz w:val="20"/>
          <w:lang w:eastAsia="en-US"/>
        </w:rPr>
        <w:t xml:space="preserve">VPĮ </w:t>
      </w:r>
      <w:r w:rsidRPr="003A67E9">
        <w:rPr>
          <w:rFonts w:ascii="Times New Roman" w:eastAsia="Arial" w:hAnsi="Times New Roman" w:cs="Times New Roman"/>
          <w:sz w:val="20"/>
          <w:lang w:eastAsia="en-US"/>
        </w:rPr>
        <w:t>– Lietuvos Respublikos viešųjų pirkimų įstatymas.</w:t>
      </w:r>
    </w:p>
    <w:p w14:paraId="2A504275"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lastRenderedPageBreak/>
        <w:t>1.1.1.18.</w:t>
      </w:r>
      <w:r w:rsidRPr="003A67E9">
        <w:rPr>
          <w:rFonts w:ascii="Times New Roman" w:eastAsia="Arial" w:hAnsi="Times New Roman" w:cs="Times New Roman"/>
          <w:sz w:val="20"/>
          <w:lang w:eastAsia="en-US"/>
        </w:rPr>
        <w:tab/>
        <w:t xml:space="preserve"> Kitų Sutartyje didžiąja raide rašomų sąvokų reikšmės yra nurodytos Sutarties tekste.</w:t>
      </w:r>
    </w:p>
    <w:p w14:paraId="64124232" w14:textId="77777777" w:rsidR="006A1F0C" w:rsidRPr="003A67E9" w:rsidRDefault="006A1F0C" w:rsidP="006A1F0C">
      <w:pPr>
        <w:widowControl w:val="0"/>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Sutartyje neapibrėžtos sąvokos suprantamos ir aiškinamos taip, kaip jas apibrėžia VPĮ ir kiti </w:t>
      </w:r>
      <w:r w:rsidRPr="003A67E9">
        <w:rPr>
          <w:rFonts w:ascii="Times New Roman" w:eastAsia="Times New Roman" w:hAnsi="Times New Roman" w:cs="Times New Roman"/>
          <w:sz w:val="20"/>
          <w:lang w:eastAsia="en-US"/>
        </w:rPr>
        <w:t>įstatymai bei teisės aktai</w:t>
      </w:r>
      <w:r w:rsidRPr="003A67E9">
        <w:rPr>
          <w:rFonts w:ascii="Times New Roman" w:eastAsia="Arial" w:hAnsi="Times New Roman" w:cs="Times New Roman"/>
          <w:sz w:val="20"/>
          <w:lang w:eastAsia="en-US"/>
        </w:rPr>
        <w:t>, galiojantys Sutarties sudarymo ir vykdymo metu.</w:t>
      </w:r>
    </w:p>
    <w:p w14:paraId="2B8251C8" w14:textId="77777777" w:rsidR="006A1F0C" w:rsidRPr="003A67E9" w:rsidRDefault="006A1F0C" w:rsidP="006A1F0C">
      <w:pPr>
        <w:widowControl w:val="0"/>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1.1.3.</w:t>
      </w:r>
      <w:r w:rsidRPr="003A67E9">
        <w:rPr>
          <w:rFonts w:ascii="Times New Roman" w:eastAsia="Arial" w:hAnsi="Times New Roman" w:cs="Times New Roman"/>
          <w:sz w:val="20"/>
          <w:lang w:eastAsia="en-US"/>
        </w:rPr>
        <w:tab/>
        <w:t>Kitos Sutartyje vartojamos sąvokos ir terminai turi bendrinę reikšmę arba artimiausią Sutarties pobūdžiui specialiąją reikšmę, jei Sutartyje nėra nustatyta ir paaiškinta kitokia jų reikšmė.</w:t>
      </w:r>
    </w:p>
    <w:p w14:paraId="4188226C" w14:textId="77777777" w:rsidR="006A1F0C" w:rsidRPr="003A67E9" w:rsidRDefault="006A1F0C" w:rsidP="006A1F0C">
      <w:pPr>
        <w:keepNext/>
        <w:keepLines/>
        <w:tabs>
          <w:tab w:val="left" w:pos="567"/>
        </w:tabs>
        <w:spacing w:before="120" w:after="120"/>
        <w:jc w:val="center"/>
        <w:rPr>
          <w:rFonts w:ascii="Times New Roman" w:eastAsia="Cambria" w:hAnsi="Times New Roman" w:cs="Times New Roman"/>
          <w:b/>
          <w:bCs/>
          <w:sz w:val="20"/>
          <w:lang w:eastAsia="en-US"/>
          <w14:numSpacing w14:val="tabular"/>
        </w:rPr>
      </w:pPr>
      <w:r w:rsidRPr="003A67E9">
        <w:rPr>
          <w:rFonts w:ascii="Times New Roman" w:eastAsia="Cambria" w:hAnsi="Times New Roman" w:cs="Times New Roman"/>
          <w:b/>
          <w:bCs/>
          <w:sz w:val="20"/>
          <w:lang w:eastAsia="en-US"/>
          <w14:numSpacing w14:val="tabular"/>
        </w:rPr>
        <w:t>1.2.</w:t>
      </w:r>
      <w:r w:rsidRPr="003A67E9">
        <w:rPr>
          <w:rFonts w:ascii="Times New Roman" w:eastAsia="Cambria" w:hAnsi="Times New Roman" w:cs="Times New Roman"/>
          <w:b/>
          <w:bCs/>
          <w:sz w:val="20"/>
          <w:lang w:eastAsia="en-US"/>
          <w14:numSpacing w14:val="tabular"/>
        </w:rPr>
        <w:tab/>
        <w:t>Sutarties aiškinimas</w:t>
      </w:r>
    </w:p>
    <w:p w14:paraId="1E9D6EFD"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w:t>
      </w:r>
      <w:r w:rsidRPr="003A67E9">
        <w:rPr>
          <w:rFonts w:ascii="Times New Roman" w:eastAsia="Arial" w:hAnsi="Times New Roman" w:cs="Times New Roman"/>
          <w:sz w:val="20"/>
          <w:lang w:eastAsia="en-US"/>
        </w:rPr>
        <w:tab/>
        <w:t>Sutartis yra sudaryta ir turi būti aiškinama pagal Lietuvos Respublikos teisės aktus.</w:t>
      </w:r>
    </w:p>
    <w:p w14:paraId="18B7AD04"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w:t>
      </w:r>
      <w:r w:rsidRPr="003A67E9">
        <w:rPr>
          <w:rFonts w:ascii="Times New Roman" w:eastAsia="Arial" w:hAnsi="Times New Roman" w:cs="Times New Roman"/>
          <w:sz w:val="20"/>
          <w:lang w:eastAsia="en-US"/>
        </w:rPr>
        <w:tab/>
        <w:t>Jei Bendrosios sąlygos ir (ar) Specialiosios sąlygos prieštarauja VPĮ ir kitų teisės aktų reikalavimams, taikomos VPĮ ir kitų teisės aktų nuostatos.</w:t>
      </w:r>
    </w:p>
    <w:p w14:paraId="59752268"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w:t>
      </w:r>
      <w:r w:rsidRPr="003A67E9">
        <w:rPr>
          <w:rFonts w:ascii="Times New Roman" w:eastAsia="Arial" w:hAnsi="Times New Roman" w:cs="Times New Roman"/>
          <w:sz w:val="20"/>
          <w:lang w:eastAsia="en-US"/>
        </w:rPr>
        <w:tab/>
        <w:t>Diena Sutartyje reiškia kalendorinę dieną.</w:t>
      </w:r>
    </w:p>
    <w:p w14:paraId="7DB5D335"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1.2.4.</w:t>
      </w:r>
      <w:r w:rsidRPr="003A67E9">
        <w:rPr>
          <w:rFonts w:ascii="Times New Roman" w:eastAsia="Arial" w:hAnsi="Times New Roman" w:cs="Times New Roman"/>
          <w:sz w:val="20"/>
          <w:lang w:eastAsia="en-US"/>
        </w:rPr>
        <w:tab/>
        <w:t>Darbo diena Sutartyje reiškia bet kurią dieną, išskyrus šeštadienį, sekmadienį ir švenčių dienas Lietuvoje, nurodytas Lietuvos Respublikos darbo kodekse.</w:t>
      </w:r>
    </w:p>
    <w:p w14:paraId="437499E1"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1.2.5.</w:t>
      </w:r>
      <w:r w:rsidRPr="003A67E9">
        <w:rPr>
          <w:rFonts w:ascii="Times New Roman" w:eastAsia="Arial" w:hAnsi="Times New Roman" w:cs="Times New Roman"/>
          <w:sz w:val="20"/>
          <w:lang w:eastAsia="en-US"/>
        </w:rPr>
        <w:tab/>
        <w:t>Terminai pagal Sutartį yra skaičiuojami metais, mėnesiais, savaitėmis, darbo dienomis, kalendorinėmis dienomis, valandomis ir minutėmis.</w:t>
      </w:r>
    </w:p>
    <w:p w14:paraId="6B402FDE"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1.2.6.</w:t>
      </w:r>
      <w:r w:rsidRPr="003A67E9">
        <w:rPr>
          <w:rFonts w:ascii="Times New Roman" w:eastAsia="Arial" w:hAnsi="Times New Roman" w:cs="Times New Roman"/>
          <w:sz w:val="20"/>
          <w:lang w:eastAsia="en-US"/>
        </w:rPr>
        <w:tab/>
        <w:t>Kvalifikacija, rėmimasis kitų ūkio subjektų pajėgumais, Paslaugų apimtis, peržiūra suprantami taip, kaip nustatyta VPĮ bei jį įgyvendinančiuose teisės aktuose.</w:t>
      </w:r>
    </w:p>
    <w:p w14:paraId="18793D67"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1.2.7.</w:t>
      </w:r>
      <w:r w:rsidRPr="003A67E9">
        <w:rPr>
          <w:rFonts w:ascii="Times New Roman" w:eastAsia="Arial" w:hAnsi="Times New Roman" w:cs="Times New Roman"/>
          <w:sz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3565AA"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1.2.8.</w:t>
      </w:r>
      <w:r w:rsidRPr="003A67E9">
        <w:rPr>
          <w:rFonts w:ascii="Times New Roman" w:eastAsia="Arial" w:hAnsi="Times New Roman" w:cs="Times New Roman"/>
          <w:sz w:val="20"/>
          <w:lang w:eastAsia="en-US"/>
        </w:rPr>
        <w:tab/>
        <w:t>Informuoti, pranešti, įspėti arba atsakyti reiškia pateikti informaciją, pranešimą, įspėjimą arba atsakymą Bendrosiose ir (ar) Specialiosiose sąlygose nustatyta tvarka.</w:t>
      </w:r>
    </w:p>
    <w:p w14:paraId="618A3560"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1.2.9.</w:t>
      </w:r>
      <w:r w:rsidRPr="003A67E9">
        <w:rPr>
          <w:rFonts w:ascii="Times New Roman" w:eastAsia="Arial" w:hAnsi="Times New Roman" w:cs="Times New Roman"/>
          <w:sz w:val="20"/>
          <w:lang w:eastAsia="en-US"/>
        </w:rPr>
        <w:tab/>
        <w:t>Patvirtinti reiškia pateikti patvirtinimą raštu arba pasirašyti dokumentą be išlygų ar su išlygomis, išskyrus atvejus, kai asmuo, pasirašydamas dokumentą, nurodo, jog atsisako jį patvirtinti.</w:t>
      </w:r>
    </w:p>
    <w:p w14:paraId="0E2E7F37"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1.2.10.</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D32491"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1.2.11.</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Jeigu Sutartyje nurodyta reikšmė skaičiais ir žodžiais skiriasi, vadovaujamasi žodžiais nurodyta reikšme.</w:t>
      </w:r>
    </w:p>
    <w:p w14:paraId="472EA25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1.2.12.</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Jei pateikiamos nuorodos į teisės aktus, turi būti taikomos aktualios teisės aktų redakcijos, jeigu nenurodyta kitaip.</w:t>
      </w:r>
    </w:p>
    <w:p w14:paraId="6317EC3A"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5" w:name="_Toc223295132"/>
      <w:bookmarkStart w:id="6" w:name="_Toc223442261"/>
      <w:bookmarkStart w:id="7" w:name="_Toc233388459"/>
      <w:bookmarkStart w:id="8" w:name="_Toc233641936"/>
      <w:r w:rsidRPr="003A67E9">
        <w:rPr>
          <w:rFonts w:ascii="Times New Roman" w:eastAsia="Arial" w:hAnsi="Times New Roman" w:cs="Times New Roman"/>
          <w:b/>
          <w:sz w:val="20"/>
          <w:lang w:eastAsia="en-US"/>
        </w:rPr>
        <w:t>1.3.</w:t>
      </w:r>
      <w:r w:rsidRPr="003A67E9">
        <w:rPr>
          <w:rFonts w:ascii="Times New Roman" w:eastAsia="Arial" w:hAnsi="Times New Roman" w:cs="Times New Roman"/>
          <w:b/>
          <w:sz w:val="20"/>
          <w:lang w:eastAsia="en-US"/>
        </w:rPr>
        <w:tab/>
        <w:t>Dokumentų viršenybė</w:t>
      </w:r>
      <w:bookmarkEnd w:id="5"/>
      <w:bookmarkEnd w:id="6"/>
      <w:bookmarkEnd w:id="7"/>
      <w:bookmarkEnd w:id="8"/>
    </w:p>
    <w:p w14:paraId="27CE657B"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1.3.1.</w:t>
      </w:r>
      <w:r w:rsidRPr="003A67E9">
        <w:rPr>
          <w:rFonts w:ascii="Times New Roman" w:eastAsia="Cambria" w:hAnsi="Times New Roman" w:cs="Times New Roman"/>
          <w:sz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3417F58D" w14:textId="77777777" w:rsidR="006A1F0C" w:rsidRPr="003A67E9" w:rsidRDefault="006A1F0C" w:rsidP="006A1F0C">
      <w:pPr>
        <w:tabs>
          <w:tab w:val="left" w:pos="709"/>
        </w:tabs>
        <w:spacing w:after="0"/>
        <w:jc w:val="both"/>
        <w:outlineLvl w:val="2"/>
        <w:rPr>
          <w:rFonts w:ascii="Times New Roman" w:eastAsia="Trebuchet MS" w:hAnsi="Times New Roman" w:cs="Times New Roman"/>
          <w:bCs/>
          <w:sz w:val="20"/>
          <w:lang w:eastAsia="en-US"/>
        </w:rPr>
      </w:pPr>
      <w:bookmarkStart w:id="9" w:name="_Toc223295133"/>
      <w:bookmarkStart w:id="10" w:name="_Toc223442262"/>
      <w:bookmarkStart w:id="11" w:name="_Toc233388460"/>
      <w:bookmarkStart w:id="12" w:name="_Toc233641937"/>
      <w:r w:rsidRPr="003A67E9">
        <w:rPr>
          <w:rFonts w:ascii="Times New Roman" w:eastAsia="Trebuchet MS" w:hAnsi="Times New Roman" w:cs="Times New Roman"/>
          <w:sz w:val="20"/>
          <w:lang w:eastAsia="en-US"/>
        </w:rPr>
        <w:t xml:space="preserve">1.3.1.1. </w:t>
      </w:r>
      <w:r w:rsidRPr="003A67E9">
        <w:rPr>
          <w:rFonts w:ascii="Times New Roman" w:eastAsia="Trebuchet MS" w:hAnsi="Times New Roman" w:cs="Times New Roman"/>
          <w:bCs/>
          <w:sz w:val="20"/>
          <w:lang w:eastAsia="en-US"/>
        </w:rPr>
        <w:t>Techninė specifikacija;</w:t>
      </w:r>
      <w:bookmarkEnd w:id="9"/>
      <w:bookmarkEnd w:id="10"/>
      <w:bookmarkEnd w:id="11"/>
      <w:bookmarkEnd w:id="12"/>
    </w:p>
    <w:p w14:paraId="16340235" w14:textId="77777777" w:rsidR="006A1F0C" w:rsidRPr="003A67E9" w:rsidRDefault="006A1F0C" w:rsidP="006A1F0C">
      <w:pPr>
        <w:tabs>
          <w:tab w:val="left" w:pos="709"/>
        </w:tabs>
        <w:spacing w:after="0"/>
        <w:jc w:val="both"/>
        <w:outlineLvl w:val="2"/>
        <w:rPr>
          <w:rFonts w:ascii="Times New Roman" w:eastAsia="Trebuchet MS" w:hAnsi="Times New Roman" w:cs="Times New Roman"/>
          <w:bCs/>
          <w:sz w:val="20"/>
          <w:lang w:eastAsia="en-US"/>
        </w:rPr>
      </w:pPr>
      <w:bookmarkStart w:id="13" w:name="_Toc223295134"/>
      <w:bookmarkStart w:id="14" w:name="_Toc223442263"/>
      <w:bookmarkStart w:id="15" w:name="_Toc233388461"/>
      <w:bookmarkStart w:id="16" w:name="_Toc233641938"/>
      <w:r w:rsidRPr="003A67E9">
        <w:rPr>
          <w:rFonts w:ascii="Times New Roman" w:eastAsia="Trebuchet MS" w:hAnsi="Times New Roman" w:cs="Times New Roman"/>
          <w:bCs/>
          <w:sz w:val="20"/>
          <w:lang w:eastAsia="en-US"/>
        </w:rPr>
        <w:t>1.3.1.2. Specialiosios sąlygos;</w:t>
      </w:r>
      <w:bookmarkEnd w:id="13"/>
      <w:bookmarkEnd w:id="14"/>
      <w:bookmarkEnd w:id="15"/>
      <w:bookmarkEnd w:id="16"/>
    </w:p>
    <w:p w14:paraId="644578E1" w14:textId="77777777" w:rsidR="006A1F0C" w:rsidRPr="003A67E9" w:rsidRDefault="006A1F0C" w:rsidP="006A1F0C">
      <w:pPr>
        <w:tabs>
          <w:tab w:val="left" w:pos="709"/>
        </w:tabs>
        <w:spacing w:after="0"/>
        <w:jc w:val="both"/>
        <w:outlineLvl w:val="2"/>
        <w:rPr>
          <w:rFonts w:ascii="Times New Roman" w:eastAsia="Trebuchet MS" w:hAnsi="Times New Roman" w:cs="Times New Roman"/>
          <w:bCs/>
          <w:sz w:val="20"/>
          <w:lang w:eastAsia="en-US"/>
        </w:rPr>
      </w:pPr>
      <w:bookmarkStart w:id="17" w:name="_Toc223295135"/>
      <w:bookmarkStart w:id="18" w:name="_Toc223442264"/>
      <w:bookmarkStart w:id="19" w:name="_Toc233388462"/>
      <w:bookmarkStart w:id="20" w:name="_Toc233641939"/>
      <w:r w:rsidRPr="003A67E9">
        <w:rPr>
          <w:rFonts w:ascii="Times New Roman" w:eastAsia="Trebuchet MS" w:hAnsi="Times New Roman" w:cs="Times New Roman"/>
          <w:bCs/>
          <w:sz w:val="20"/>
          <w:lang w:eastAsia="en-US"/>
        </w:rPr>
        <w:t>1.3.1.3. Bendrosios sąlygos;</w:t>
      </w:r>
      <w:bookmarkEnd w:id="17"/>
      <w:bookmarkEnd w:id="18"/>
      <w:bookmarkEnd w:id="19"/>
      <w:bookmarkEnd w:id="20"/>
    </w:p>
    <w:p w14:paraId="583B3078" w14:textId="77777777" w:rsidR="006A1F0C" w:rsidRPr="003A67E9" w:rsidRDefault="006A1F0C" w:rsidP="006A1F0C">
      <w:pPr>
        <w:tabs>
          <w:tab w:val="left" w:pos="709"/>
        </w:tabs>
        <w:spacing w:after="0"/>
        <w:jc w:val="both"/>
        <w:outlineLvl w:val="2"/>
        <w:rPr>
          <w:rFonts w:ascii="Times New Roman" w:eastAsia="Trebuchet MS" w:hAnsi="Times New Roman" w:cs="Times New Roman"/>
          <w:bCs/>
          <w:sz w:val="20"/>
          <w:lang w:eastAsia="en-US"/>
        </w:rPr>
      </w:pPr>
      <w:bookmarkStart w:id="21" w:name="_Toc223295136"/>
      <w:bookmarkStart w:id="22" w:name="_Toc223442265"/>
      <w:bookmarkStart w:id="23" w:name="_Toc233388463"/>
      <w:bookmarkStart w:id="24" w:name="_Toc233641940"/>
      <w:r w:rsidRPr="003A67E9">
        <w:rPr>
          <w:rFonts w:ascii="Times New Roman" w:eastAsia="Trebuchet MS" w:hAnsi="Times New Roman" w:cs="Times New Roman"/>
          <w:bCs/>
          <w:sz w:val="20"/>
          <w:lang w:eastAsia="en-US"/>
        </w:rPr>
        <w:t>1.3.1.4. Pirkimo dokumentai (išskyrus techninę specifikaciją);</w:t>
      </w:r>
      <w:bookmarkEnd w:id="21"/>
      <w:bookmarkEnd w:id="22"/>
      <w:bookmarkEnd w:id="23"/>
      <w:bookmarkEnd w:id="24"/>
    </w:p>
    <w:p w14:paraId="71BF5889" w14:textId="77777777" w:rsidR="006A1F0C" w:rsidRPr="003A67E9" w:rsidRDefault="006A1F0C" w:rsidP="006A1F0C">
      <w:pPr>
        <w:tabs>
          <w:tab w:val="left" w:pos="709"/>
        </w:tabs>
        <w:spacing w:after="0"/>
        <w:jc w:val="both"/>
        <w:outlineLvl w:val="2"/>
        <w:rPr>
          <w:rFonts w:ascii="Times New Roman" w:eastAsia="Trebuchet MS" w:hAnsi="Times New Roman" w:cs="Times New Roman"/>
          <w:bCs/>
          <w:sz w:val="20"/>
          <w:lang w:eastAsia="en-US"/>
        </w:rPr>
      </w:pPr>
      <w:bookmarkStart w:id="25" w:name="_Toc223295137"/>
      <w:bookmarkStart w:id="26" w:name="_Toc223442266"/>
      <w:bookmarkStart w:id="27" w:name="_Toc233388464"/>
      <w:bookmarkStart w:id="28" w:name="_Toc233641941"/>
      <w:r w:rsidRPr="003A67E9">
        <w:rPr>
          <w:rFonts w:ascii="Times New Roman" w:eastAsia="Trebuchet MS" w:hAnsi="Times New Roman" w:cs="Times New Roman"/>
          <w:bCs/>
          <w:sz w:val="20"/>
          <w:lang w:eastAsia="en-US"/>
        </w:rPr>
        <w:t>1.3.1.5. Pasiūlymas;</w:t>
      </w:r>
      <w:bookmarkEnd w:id="25"/>
      <w:bookmarkEnd w:id="26"/>
      <w:bookmarkEnd w:id="27"/>
      <w:bookmarkEnd w:id="28"/>
    </w:p>
    <w:p w14:paraId="54B48404" w14:textId="77777777" w:rsidR="006A1F0C" w:rsidRPr="003A67E9" w:rsidRDefault="006A1F0C" w:rsidP="006A1F0C">
      <w:pPr>
        <w:tabs>
          <w:tab w:val="left" w:pos="709"/>
        </w:tabs>
        <w:spacing w:after="0"/>
        <w:jc w:val="both"/>
        <w:outlineLvl w:val="2"/>
        <w:rPr>
          <w:rFonts w:ascii="Times New Roman" w:eastAsia="Trebuchet MS" w:hAnsi="Times New Roman" w:cs="Times New Roman"/>
          <w:bCs/>
          <w:sz w:val="20"/>
          <w:lang w:eastAsia="en-US"/>
        </w:rPr>
      </w:pPr>
      <w:bookmarkStart w:id="29" w:name="_Toc223295138"/>
      <w:bookmarkStart w:id="30" w:name="_Toc223442267"/>
      <w:bookmarkStart w:id="31" w:name="_Toc233388465"/>
      <w:bookmarkStart w:id="32" w:name="_Toc233641942"/>
      <w:r w:rsidRPr="003A67E9">
        <w:rPr>
          <w:rFonts w:ascii="Times New Roman" w:eastAsia="Trebuchet MS" w:hAnsi="Times New Roman" w:cs="Times New Roman"/>
          <w:bCs/>
          <w:sz w:val="20"/>
          <w:lang w:eastAsia="en-US"/>
        </w:rPr>
        <w:t>1.3.1.6. Kiti Specialiosiose sąlygose išvardinti priedai.</w:t>
      </w:r>
      <w:bookmarkEnd w:id="29"/>
      <w:bookmarkEnd w:id="30"/>
      <w:bookmarkEnd w:id="31"/>
      <w:bookmarkEnd w:id="32"/>
    </w:p>
    <w:p w14:paraId="2C397E39"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1.3.2.</w:t>
      </w:r>
      <w:r w:rsidRPr="003A67E9">
        <w:rPr>
          <w:rFonts w:ascii="Times New Roman" w:eastAsia="Cambria" w:hAnsi="Times New Roman" w:cs="Times New Roman"/>
          <w:sz w:val="20"/>
          <w:lang w:eastAsia="en-US"/>
        </w:rPr>
        <w:tab/>
        <w:t xml:space="preserve"> Tuo atveju, kai Šalių Susitarimu yra keičiamos Sutarties sąlygos, naujai sutartos Sutarties sąlygos turi viršenybę prieš pakeistąsias.</w:t>
      </w:r>
    </w:p>
    <w:p w14:paraId="34AC1258"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1.3.3.</w:t>
      </w:r>
      <w:r w:rsidRPr="003A67E9">
        <w:rPr>
          <w:rFonts w:ascii="Times New Roman" w:eastAsia="Times New Roman" w:hAnsi="Times New Roman" w:cs="Times New Roman"/>
          <w:sz w:val="20"/>
          <w:lang w:eastAsia="en-US"/>
        </w:rPr>
        <w:tab/>
      </w:r>
      <w:r w:rsidRPr="003A67E9">
        <w:rPr>
          <w:rFonts w:ascii="Times New Roman" w:eastAsia="Cambria" w:hAnsi="Times New Roman" w:cs="Times New Roman"/>
          <w:sz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4848984E"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w:t>
      </w:r>
      <w:r w:rsidRPr="003A67E9">
        <w:rPr>
          <w:rFonts w:ascii="Times New Roman" w:eastAsia="Arial" w:hAnsi="Times New Roman" w:cs="Times New Roman"/>
          <w:sz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A67E9">
        <w:rPr>
          <w:rFonts w:ascii="Times New Roman" w:eastAsia="Arial" w:hAnsi="Times New Roman" w:cs="Times New Roman"/>
          <w:sz w:val="20"/>
          <w:vertAlign w:val="superscript"/>
          <w:lang w:eastAsia="en-US"/>
        </w:rPr>
        <w:t>1</w:t>
      </w:r>
      <w:r w:rsidRPr="003A67E9">
        <w:rPr>
          <w:rFonts w:ascii="Times New Roman" w:eastAsia="Arial" w:hAnsi="Times New Roman" w:cs="Times New Roman"/>
          <w:sz w:val="20"/>
          <w:lang w:eastAsia="en-US"/>
        </w:rPr>
        <w:t>).</w:t>
      </w:r>
    </w:p>
    <w:p w14:paraId="2407B61D" w14:textId="77777777" w:rsidR="006A1F0C" w:rsidRPr="003A67E9" w:rsidRDefault="006A1F0C" w:rsidP="006A1F0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2.</w:t>
      </w:r>
      <w:r w:rsidRPr="003A67E9">
        <w:rPr>
          <w:rFonts w:ascii="Times New Roman" w:eastAsia="Arial" w:hAnsi="Times New Roman" w:cs="Times New Roman"/>
          <w:b/>
          <w:caps/>
          <w:sz w:val="20"/>
          <w:lang w:eastAsia="en-US"/>
        </w:rPr>
        <w:tab/>
        <w:t>Sutarties dalykas</w:t>
      </w:r>
    </w:p>
    <w:p w14:paraId="56E23ED7" w14:textId="77777777" w:rsidR="006A1F0C" w:rsidRPr="003A67E9" w:rsidRDefault="006A1F0C" w:rsidP="006A1F0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2.1.</w:t>
      </w:r>
      <w:r w:rsidRPr="003A67E9">
        <w:rPr>
          <w:rFonts w:ascii="Times New Roman" w:eastAsia="Cambria" w:hAnsi="Times New Roman" w:cs="Times New Roman"/>
          <w:sz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A67E9">
        <w:rPr>
          <w:rFonts w:ascii="Times New Roman" w:eastAsia="Arial" w:hAnsi="Times New Roman" w:cs="Times New Roman"/>
          <w:sz w:val="20"/>
          <w:lang w:eastAsia="en-US"/>
        </w:rPr>
        <w:t>Paslaugas</w:t>
      </w:r>
      <w:r w:rsidRPr="003A67E9">
        <w:rPr>
          <w:rFonts w:ascii="Times New Roman" w:eastAsia="Cambria" w:hAnsi="Times New Roman" w:cs="Times New Roman"/>
          <w:sz w:val="20"/>
          <w:lang w:eastAsia="en-US"/>
        </w:rPr>
        <w:t xml:space="preserve"> bei sumokėti Tiekėjui Sutartyje nurodytą kainą Sutartyje nustatytomis sąlygomis ir tvarka.</w:t>
      </w:r>
    </w:p>
    <w:p w14:paraId="4091A2CF" w14:textId="77777777" w:rsidR="006A1F0C" w:rsidRPr="003A67E9" w:rsidRDefault="006A1F0C" w:rsidP="006A1F0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lastRenderedPageBreak/>
        <w:t>2.2.</w:t>
      </w:r>
      <w:r w:rsidRPr="003A67E9">
        <w:rPr>
          <w:rFonts w:ascii="Times New Roman" w:eastAsia="Arial" w:hAnsi="Times New Roman" w:cs="Times New Roman"/>
          <w:sz w:val="20"/>
          <w:lang w:eastAsia="en-US"/>
        </w:rPr>
        <w:tab/>
        <w:t xml:space="preserve">Šalys, vykdydamos Sutartį, įsipareigoja laikytis visų Sutarties vykdymui taikytinų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reikalavimų. Šalis turi teisę reikalauti, kad kita Šalis įvykdytų visus</w:t>
      </w:r>
      <w:r w:rsidRPr="003A67E9">
        <w:rPr>
          <w:rFonts w:ascii="Times New Roman" w:eastAsia="Times New Roman" w:hAnsi="Times New Roman" w:cs="Times New Roman"/>
          <w:sz w:val="20"/>
          <w:lang w:eastAsia="en-US"/>
        </w:rPr>
        <w:t xml:space="preserve"> įstatymų bei kitų teisės aktų</w:t>
      </w:r>
      <w:r w:rsidRPr="003A67E9">
        <w:rPr>
          <w:rFonts w:ascii="Times New Roman" w:eastAsia="Arial" w:hAnsi="Times New Roman" w:cs="Times New Roman"/>
          <w:sz w:val="20"/>
          <w:lang w:eastAsia="en-US"/>
        </w:rPr>
        <w:t xml:space="preserve"> reikalavimus, taikomus Sutarties vykdymui. Nė viena iš Sutarties sąlygų nereiškia ir negali būti aiškinama kaip Pirkėjo atsisakymas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xml:space="preserve"> numatytų ir Sutartimi neaptartų Pirkėjo kitų teisių ir garantijų, susijusių su netinkamu Paslaugų teikimu ar jų kokybe, arba kaip Tiekėjo atsisakymas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xml:space="preserve"> numatytų ir Sutartimi neaptartų Tiekėjo kitų teisių ir garantijų dėl atlyginimo už suteiktas Paslaugas gavimo.</w:t>
      </w:r>
    </w:p>
    <w:p w14:paraId="2E1FBDD6" w14:textId="77777777" w:rsidR="006A1F0C" w:rsidRPr="003A67E9" w:rsidRDefault="006A1F0C" w:rsidP="006A1F0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2.3.</w:t>
      </w:r>
      <w:r w:rsidRPr="003A67E9">
        <w:rPr>
          <w:rFonts w:ascii="Times New Roman" w:eastAsia="Arial" w:hAnsi="Times New Roman" w:cs="Times New Roman"/>
          <w:sz w:val="20"/>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2C27E08" w14:textId="77777777" w:rsidR="006A1F0C" w:rsidRPr="003A67E9" w:rsidRDefault="006A1F0C" w:rsidP="006A1F0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3.</w:t>
      </w:r>
      <w:r w:rsidRPr="003A67E9">
        <w:rPr>
          <w:rFonts w:ascii="Times New Roman" w:eastAsia="Arial" w:hAnsi="Times New Roman" w:cs="Times New Roman"/>
          <w:b/>
          <w:caps/>
          <w:sz w:val="20"/>
          <w:lang w:eastAsia="en-US"/>
        </w:rPr>
        <w:tab/>
        <w:t>TIEKĖJAS ir kiti Sutarties vykdymui pasitelkiami asmenys</w:t>
      </w:r>
    </w:p>
    <w:p w14:paraId="4A69B0BA" w14:textId="77777777" w:rsidR="006A1F0C" w:rsidRPr="003A67E9" w:rsidRDefault="006A1F0C" w:rsidP="006A1F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33" w:name="_Toc223295139"/>
      <w:bookmarkStart w:id="34" w:name="_Toc223442268"/>
      <w:bookmarkStart w:id="35" w:name="_Toc233388466"/>
      <w:bookmarkStart w:id="36" w:name="_Toc233641943"/>
      <w:r w:rsidRPr="003A67E9">
        <w:rPr>
          <w:rFonts w:ascii="Times New Roman" w:eastAsia="Arial" w:hAnsi="Times New Roman" w:cs="Times New Roman"/>
          <w:b/>
          <w:sz w:val="20"/>
          <w:lang w:eastAsia="en-US"/>
        </w:rPr>
        <w:t>3.1.</w:t>
      </w:r>
      <w:r w:rsidRPr="003A67E9">
        <w:rPr>
          <w:rFonts w:ascii="Times New Roman" w:eastAsia="Arial" w:hAnsi="Times New Roman" w:cs="Times New Roman"/>
          <w:b/>
          <w:sz w:val="20"/>
          <w:lang w:eastAsia="en-US"/>
        </w:rPr>
        <w:tab/>
        <w:t>Kvalifikacija ir kiti Tiekėjo pasiūlymu prisiimti įsipareigojimai</w:t>
      </w:r>
      <w:bookmarkEnd w:id="33"/>
      <w:bookmarkEnd w:id="34"/>
      <w:bookmarkEnd w:id="35"/>
      <w:bookmarkEnd w:id="36"/>
    </w:p>
    <w:p w14:paraId="53ADB5C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3.1.1.</w:t>
      </w:r>
      <w:r w:rsidRPr="003A67E9">
        <w:rPr>
          <w:rFonts w:ascii="Times New Roman" w:eastAsia="Cambria" w:hAnsi="Times New Roman" w:cs="Times New Roman"/>
          <w:sz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4A233D7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3.1.1.1.</w:t>
      </w:r>
      <w:r w:rsidRPr="003A67E9">
        <w:rPr>
          <w:rFonts w:ascii="Times New Roman" w:eastAsia="Arial" w:hAnsi="Times New Roman" w:cs="Times New Roman"/>
          <w:sz w:val="20"/>
          <w:lang w:eastAsia="en-US"/>
        </w:rPr>
        <w:tab/>
        <w:t>turėtų teisę verstis ta veikla, kuri yra reikalinga Sutarčiai įvykdyti.</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lang w:eastAsia="en-US"/>
        </w:rPr>
        <w:t>Pirkėjui pareikalavus, Tiekėjas turi pateikti dokumentus, įrodančius, kad Sutartį vykdo tik tokią teisę turintys asmenys;</w:t>
      </w:r>
    </w:p>
    <w:p w14:paraId="44FA554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atitiktų tiekėjų kvalifikacijai pirkimo dokumentuose nustatytus reikalavimus bei neturėtų pirkimo dokumentuose nustatytų pašalinimo pagrindų;</w:t>
      </w:r>
    </w:p>
    <w:p w14:paraId="52A6441B"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3.1.1.3.</w:t>
      </w:r>
      <w:r w:rsidRPr="003A67E9">
        <w:rPr>
          <w:rFonts w:ascii="Times New Roman" w:eastAsia="Times New Roman" w:hAnsi="Times New Roman" w:cs="Times New Roman"/>
          <w:sz w:val="20"/>
          <w:lang w:eastAsia="en-US"/>
        </w:rPr>
        <w:tab/>
      </w:r>
      <w:r w:rsidRPr="003A67E9">
        <w:rPr>
          <w:rFonts w:ascii="Times New Roman" w:eastAsia="Times New Roman" w:hAnsi="Times New Roman" w:cs="Times New Roman"/>
          <w:sz w:val="20"/>
        </w:rPr>
        <w:t xml:space="preserve">laikytųsi Tiekėjo pasiūlyme nurodytų įsipareigojimų, įskaitant, bet neapsiribojant – atitiktų Tiekėjo </w:t>
      </w:r>
      <w:r w:rsidRPr="003A67E9">
        <w:rPr>
          <w:rFonts w:ascii="Times New Roman" w:eastAsia="Times New Roman" w:hAnsi="Times New Roman" w:cs="Times New Roman"/>
          <w:sz w:val="20"/>
          <w:lang w:eastAsia="en-US"/>
        </w:rPr>
        <w:t xml:space="preserve">pasiūlyme nurodytų kriterijų, dėl kurių jo pasiūlymas buvo išrinktas ekonomiškai naudingiausiu </w:t>
      </w:r>
      <w:r w:rsidRPr="003A67E9">
        <w:rPr>
          <w:rFonts w:ascii="Times New Roman" w:eastAsia="Times New Roman" w:hAnsi="Times New Roman" w:cs="Times New Roman"/>
          <w:sz w:val="20"/>
        </w:rPr>
        <w:t>(toliau – </w:t>
      </w:r>
      <w:r w:rsidRPr="003A67E9">
        <w:rPr>
          <w:rFonts w:ascii="Times New Roman" w:eastAsia="Times New Roman" w:hAnsi="Times New Roman" w:cs="Times New Roman"/>
          <w:b/>
          <w:bCs/>
          <w:sz w:val="20"/>
        </w:rPr>
        <w:t>Kokybiniai kriterijai</w:t>
      </w:r>
      <w:r w:rsidRPr="003A67E9">
        <w:rPr>
          <w:rFonts w:ascii="Times New Roman" w:eastAsia="Times New Roman" w:hAnsi="Times New Roman" w:cs="Times New Roman"/>
          <w:sz w:val="20"/>
        </w:rPr>
        <w:t>), reikšmes ir parametrus. Šiame papunktyje nurodytų įsipareigojimų laikymosi tikrinimo tvarka nustatoma Specialiosiose sąlygose</w:t>
      </w:r>
      <w:r w:rsidRPr="003A67E9">
        <w:rPr>
          <w:rFonts w:ascii="Times New Roman" w:eastAsia="Arial" w:hAnsi="Times New Roman" w:cs="Times New Roman"/>
          <w:sz w:val="20"/>
          <w:lang w:eastAsia="en-US"/>
        </w:rPr>
        <w:t>;</w:t>
      </w:r>
    </w:p>
    <w:p w14:paraId="4F8FAC4E"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3.1.1.4.</w:t>
      </w:r>
      <w:r w:rsidRPr="003A67E9">
        <w:rPr>
          <w:rFonts w:ascii="Times New Roman" w:eastAsia="Arial" w:hAnsi="Times New Roman" w:cs="Times New Roman"/>
          <w:sz w:val="20"/>
          <w:lang w:eastAsia="en-US"/>
        </w:rPr>
        <w:tab/>
        <w:t>užtikrintų nustatytų kokybės vadybos sistemos ir (arba) aplinkos apsaugos vadybos sistemos standartų taikymą, jeigu to reikalaujama pirkimo dokumentuose, ir turėtų tą patvirtinančius dokumentus;</w:t>
      </w:r>
    </w:p>
    <w:p w14:paraId="55D206C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3.1.1.5. </w:t>
      </w:r>
      <w:r w:rsidRPr="003A67E9">
        <w:rPr>
          <w:rFonts w:ascii="Times New Roman" w:eastAsia="Arial" w:hAnsi="Times New Roman" w:cs="Times New Roman"/>
          <w:sz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3A67E9">
        <w:rPr>
          <w:rFonts w:ascii="Times New Roman" w:eastAsia="Times New Roman" w:hAnsi="Times New Roman" w:cs="Times New Roman"/>
          <w:sz w:val="20"/>
          <w:lang w:eastAsia="en-US"/>
        </w:rPr>
        <w:t>.</w:t>
      </w:r>
    </w:p>
    <w:p w14:paraId="755ABCFB"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3.1.2.</w:t>
      </w:r>
      <w:r w:rsidRPr="003A67E9">
        <w:rPr>
          <w:rFonts w:ascii="Times New Roman" w:eastAsia="Arial" w:hAnsi="Times New Roman" w:cs="Times New Roman"/>
          <w:sz w:val="20"/>
          <w:lang w:eastAsia="en-US"/>
        </w:rPr>
        <w:tab/>
        <w:t xml:space="preserve">Tuo atveju, kai Tiekėjas yra jungtinės veiklos sutarties pagrindu veikianti tiekėjų grupė, jos nariai Pirkėjui už Sutarties vykdymą atsako solidariai. </w:t>
      </w:r>
      <w:r w:rsidRPr="003A67E9">
        <w:rPr>
          <w:rFonts w:ascii="Times New Roman" w:eastAsia="Arial" w:hAnsi="Times New Roman" w:cs="Times New Roman"/>
          <w:sz w:val="20"/>
          <w:shd w:val="clear" w:color="auto" w:fill="FFFFFF"/>
          <w:lang w:eastAsia="en-US"/>
        </w:rPr>
        <w:t xml:space="preserve">Jeigu Tiekėjas remiasi </w:t>
      </w:r>
      <w:r w:rsidRPr="003A67E9">
        <w:rPr>
          <w:rFonts w:ascii="Times New Roman" w:eastAsia="Arial" w:hAnsi="Times New Roman" w:cs="Times New Roman"/>
          <w:sz w:val="20"/>
          <w:lang w:eastAsia="en-US"/>
        </w:rPr>
        <w:t xml:space="preserve">ūkio </w:t>
      </w:r>
      <w:r w:rsidRPr="003A67E9">
        <w:rPr>
          <w:rFonts w:ascii="Times New Roman" w:eastAsia="Arial" w:hAnsi="Times New Roman" w:cs="Times New Roman"/>
          <w:sz w:val="20"/>
          <w:shd w:val="clear" w:color="auto" w:fill="FFFFFF"/>
          <w:lang w:eastAsia="en-US"/>
        </w:rPr>
        <w:t xml:space="preserve">subjektų pajėgumais, siekdamas atitikti finansinio ir ekonominio pajėgumo reikalavimus, Tiekėjas su tokiais </w:t>
      </w:r>
      <w:r w:rsidRPr="003A67E9">
        <w:rPr>
          <w:rFonts w:ascii="Times New Roman" w:eastAsia="Arial" w:hAnsi="Times New Roman" w:cs="Times New Roman"/>
          <w:sz w:val="20"/>
          <w:lang w:eastAsia="en-US"/>
        </w:rPr>
        <w:t xml:space="preserve">ūkio </w:t>
      </w:r>
      <w:r w:rsidRPr="003A67E9">
        <w:rPr>
          <w:rFonts w:ascii="Times New Roman" w:eastAsia="Arial" w:hAnsi="Times New Roman" w:cs="Times New Roman"/>
          <w:sz w:val="20"/>
          <w:shd w:val="clear" w:color="auto" w:fill="FFFFFF"/>
          <w:lang w:eastAsia="en-US"/>
        </w:rPr>
        <w:t>subjektais už Sutarties vykdymą atsako solidariai (jeigu to buvo reikalaujama pirkimo dokumentuose).</w:t>
      </w:r>
    </w:p>
    <w:p w14:paraId="3510EE55"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3.1.3.</w:t>
      </w:r>
      <w:r w:rsidRPr="003A67E9">
        <w:rPr>
          <w:rFonts w:ascii="Times New Roman" w:eastAsia="Arial" w:hAnsi="Times New Roman" w:cs="Times New Roman"/>
          <w:sz w:val="20"/>
          <w:lang w:eastAsia="en-US"/>
        </w:rPr>
        <w:tab/>
        <w:t xml:space="preserve">Tiekėjas taip pat atsako už tai, kad Tiekėjas, Sutartį tiesiogiai vykdantys subtiekėjai ir specialistai atitiktų jiems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ir (arba) pirkimo dokumentuose nustatytus profesinės kvalifikacijos ir kitus reikalavimus bei turėtų teisę verstis ta veikla, kuriai jie pasitelkiami.</w:t>
      </w:r>
    </w:p>
    <w:p w14:paraId="6594042D"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37" w:name="_Toc223295140"/>
      <w:bookmarkStart w:id="38" w:name="_Toc223442269"/>
      <w:bookmarkStart w:id="39" w:name="_Toc233388467"/>
      <w:bookmarkStart w:id="40" w:name="_Toc233641944"/>
      <w:r w:rsidRPr="003A67E9">
        <w:rPr>
          <w:rFonts w:ascii="Times New Roman" w:eastAsia="Arial" w:hAnsi="Times New Roman" w:cs="Times New Roman"/>
          <w:b/>
          <w:bCs/>
          <w:sz w:val="20"/>
          <w:lang w:eastAsia="en-US"/>
        </w:rPr>
        <w:t>3.2.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Subtiekėjų bei specialistų pasitelkimas ir keitimas</w:t>
      </w:r>
      <w:bookmarkEnd w:id="37"/>
      <w:bookmarkEnd w:id="38"/>
      <w:bookmarkEnd w:id="39"/>
      <w:bookmarkEnd w:id="40"/>
    </w:p>
    <w:p w14:paraId="7A710F4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3.2.1.</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Tiekėjas įsipareigoja užtikrinti, kad Sutartį vykdys pirkime pasiūlyti ir kvalifikaci</w:t>
      </w:r>
      <w:r w:rsidRPr="003A67E9">
        <w:rPr>
          <w:rFonts w:ascii="Times New Roman" w:eastAsia="Arial" w:hAnsi="Times New Roman" w:cs="Times New Roman"/>
          <w:sz w:val="20"/>
          <w:lang w:eastAsia="en-US"/>
        </w:rPr>
        <w:t>jos</w:t>
      </w:r>
      <w:r w:rsidRPr="003A67E9">
        <w:rPr>
          <w:rFonts w:ascii="Times New Roman" w:eastAsia="Arial" w:hAnsi="Times New Roman" w:cs="Times New Roman"/>
          <w:sz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A67E9">
        <w:rPr>
          <w:rFonts w:ascii="Times New Roman" w:eastAsia="Arial" w:hAnsi="Times New Roman" w:cs="Times New Roman"/>
          <w:sz w:val="20"/>
          <w:lang w:eastAsia="en-US"/>
        </w:rPr>
        <w:t xml:space="preserve">ir specialistų </w:t>
      </w:r>
      <w:r w:rsidRPr="003A67E9">
        <w:rPr>
          <w:rFonts w:ascii="Times New Roman" w:eastAsia="Arial" w:hAnsi="Times New Roman" w:cs="Times New Roman"/>
          <w:sz w:val="20"/>
          <w:shd w:val="clear" w:color="auto" w:fill="FFFFFF"/>
          <w:lang w:eastAsia="en-US"/>
        </w:rPr>
        <w:t>veiksmus ar neveikimą.</w:t>
      </w:r>
    </w:p>
    <w:p w14:paraId="5E6339CE"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3.2.2.</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Sutarties vykdymui pasitelkiami subtiekėjai ir (ar) specialistai (jeigu tokie pasitelkiami) nurodomi Specialiosiose sąlygose.</w:t>
      </w:r>
    </w:p>
    <w:p w14:paraId="1FAD842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3.2.3.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kern w:val="2"/>
          <w:sz w:val="20"/>
          <w:lang w:eastAsia="en-US"/>
        </w:rPr>
        <w:t>Tiekėjas gali keisti ir (ar) pasitelkti subtiekėjus ir (ar) specialistus šiame Sutarties poskyryje nustatytais atvejais ir tvarka</w:t>
      </w:r>
      <w:r w:rsidRPr="003A67E9">
        <w:rPr>
          <w:rFonts w:ascii="Times New Roman" w:eastAsia="Arial" w:hAnsi="Times New Roman" w:cs="Times New Roman"/>
          <w:sz w:val="20"/>
          <w:lang w:eastAsia="en-US"/>
        </w:rPr>
        <w:t>.</w:t>
      </w:r>
    </w:p>
    <w:p w14:paraId="5EB3B0B8" w14:textId="77777777" w:rsidR="006A1F0C" w:rsidRPr="003A67E9" w:rsidRDefault="006A1F0C" w:rsidP="006A1F0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0"/>
          <w:shd w:val="clear" w:color="auto" w:fill="FFFFFF"/>
          <w:lang w:eastAsia="en-US"/>
        </w:rPr>
      </w:pPr>
      <w:r w:rsidRPr="003A67E9">
        <w:rPr>
          <w:rFonts w:ascii="Times New Roman" w:eastAsia="Cambria" w:hAnsi="Times New Roman" w:cs="Times New Roman"/>
          <w:sz w:val="20"/>
          <w:shd w:val="clear" w:color="auto" w:fill="FFFFFF"/>
          <w:lang w:eastAsia="en-US"/>
        </w:rPr>
        <w:t>3.2.4. Naujas subtiekėjas ar specialistas gali pradėti vykdyti jiems Tiekėjo pavestus įsipareigojimus pagal Sutartį ne anksčiau, nei bus pasirašytas Susitarimas.</w:t>
      </w:r>
    </w:p>
    <w:p w14:paraId="2E8F79E8" w14:textId="77777777" w:rsidR="006A1F0C" w:rsidRPr="003A67E9" w:rsidRDefault="006A1F0C" w:rsidP="006A1F0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A67E9">
        <w:rPr>
          <w:rFonts w:ascii="Times New Roman" w:eastAsia="Cambria" w:hAnsi="Times New Roman" w:cs="Times New Roman"/>
          <w:sz w:val="20"/>
          <w:lang w:eastAsia="en-US"/>
        </w:rPr>
        <w:t>,</w:t>
      </w:r>
      <w:r w:rsidRPr="003A67E9">
        <w:rPr>
          <w:rFonts w:ascii="Times New Roman" w:eastAsia="Cambria" w:hAnsi="Times New Roman" w:cs="Times New Roman"/>
          <w:sz w:val="20"/>
          <w:shd w:val="clear" w:color="auto" w:fill="FFFFFF"/>
          <w:lang w:eastAsia="en-US"/>
        </w:rPr>
        <w:t xml:space="preserve"> kokybės vadybos sistemos ir (arba) aplinkos apsaugos vadybos sistemos standartų </w:t>
      </w:r>
      <w:r w:rsidRPr="003A67E9">
        <w:rPr>
          <w:rFonts w:ascii="Times New Roman" w:eastAsia="Cambria" w:hAnsi="Times New Roman" w:cs="Times New Roman"/>
          <w:sz w:val="20"/>
          <w:lang w:eastAsia="en-US"/>
        </w:rPr>
        <w:t xml:space="preserve">reikalavimų, reikalavimų dėl pašalinimo pagrindų nebuvimo, atitikties nacionalinio saugumo interesams bei reikalavimams </w:t>
      </w:r>
      <w:r w:rsidRPr="003A67E9">
        <w:rPr>
          <w:rFonts w:ascii="Times New Roman" w:eastAsia="Arial" w:hAnsi="Times New Roman" w:cs="Times New Roman"/>
          <w:sz w:val="20"/>
          <w:shd w:val="clear" w:color="auto" w:fill="FFFFFF"/>
          <w:lang w:eastAsia="en-US"/>
        </w:rPr>
        <w:t xml:space="preserve">nebūti registruotu (nuolat gyvenančiu ar turinčiu pilietybę) nepatikimomis laikomose valstybėse ar teritorijose </w:t>
      </w:r>
      <w:r w:rsidRPr="003A67E9">
        <w:rPr>
          <w:rFonts w:ascii="Times New Roman" w:eastAsia="Cambria" w:hAnsi="Times New Roman" w:cs="Times New Roman"/>
          <w:sz w:val="20"/>
          <w:lang w:eastAsia="en-US"/>
        </w:rPr>
        <w:lastRenderedPageBreak/>
        <w:t>(jei taikoma) ir Tiekėjo pasiūlyme nurodytų sąlygų pirkimo dokumentuose nustatytiems Kokybiniams</w:t>
      </w:r>
      <w:r w:rsidRPr="003A67E9">
        <w:rPr>
          <w:rFonts w:ascii="Times New Roman" w:eastAsia="Cambria" w:hAnsi="Times New Roman" w:cs="Times New Roman"/>
          <w:b/>
          <w:bCs/>
          <w:sz w:val="20"/>
          <w:lang w:eastAsia="en-US"/>
        </w:rPr>
        <w:t xml:space="preserve"> </w:t>
      </w:r>
      <w:r w:rsidRPr="003A67E9">
        <w:rPr>
          <w:rFonts w:ascii="Times New Roman" w:eastAsia="Cambria" w:hAnsi="Times New Roman" w:cs="Times New Roman"/>
          <w:sz w:val="20"/>
          <w:lang w:eastAsia="en-US"/>
        </w:rPr>
        <w:t>kriterijams pagrįsti (jei taikoma)</w:t>
      </w:r>
      <w:r w:rsidRPr="003A67E9">
        <w:rPr>
          <w:rFonts w:ascii="Times New Roman" w:eastAsia="Cambria" w:hAnsi="Times New Roman" w:cs="Times New Roman"/>
          <w:sz w:val="20"/>
          <w:shd w:val="clear" w:color="auto" w:fill="FFFFFF"/>
          <w:lang w:eastAsia="en-US"/>
        </w:rPr>
        <w:t>, Tiekėjui taikoma Specialiosiose sąlygose nustatyto dydžio bauda.</w:t>
      </w:r>
    </w:p>
    <w:p w14:paraId="514484CF" w14:textId="77777777" w:rsidR="006A1F0C" w:rsidRPr="003A67E9" w:rsidRDefault="006A1F0C" w:rsidP="006A1F0C">
      <w:pPr>
        <w:widowControl w:val="0"/>
        <w:tabs>
          <w:tab w:val="left" w:pos="993"/>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3.2.6. Tiekėjas turi teisę Sutarties vykdymui pasitelkti naujus, Specialiosiose sąlygose nenurodytus subtiekėjus, kurių pajėgumais Tiekėjas </w:t>
      </w:r>
      <w:r w:rsidRPr="003A67E9">
        <w:rPr>
          <w:rFonts w:ascii="Times New Roman" w:eastAsia="Cambria" w:hAnsi="Times New Roman" w:cs="Times New Roman"/>
          <w:sz w:val="20"/>
          <w:shd w:val="clear" w:color="auto" w:fill="FFFFFF"/>
          <w:lang w:eastAsia="en-US"/>
        </w:rPr>
        <w:t>nesirėmė pirkimo dokumentuose numatytiems kvalifikacijos reikalavimams pagrįsti.</w:t>
      </w:r>
    </w:p>
    <w:p w14:paraId="4CA7D6A2" w14:textId="77777777" w:rsidR="006A1F0C" w:rsidRPr="003A67E9" w:rsidRDefault="006A1F0C" w:rsidP="006A1F0C">
      <w:pPr>
        <w:widowControl w:val="0"/>
        <w:tabs>
          <w:tab w:val="left" w:pos="993"/>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3A67E9">
        <w:rPr>
          <w:rFonts w:ascii="Times New Roman" w:eastAsia="Cambria" w:hAnsi="Times New Roman" w:cs="Times New Roman"/>
          <w:sz w:val="20"/>
          <w:shd w:val="clear" w:color="auto" w:fill="FFFFFF"/>
          <w:lang w:eastAsia="en-US"/>
        </w:rPr>
        <w:t>nesirėmė pirkimo dokumentuose numatytiems kvalifikacijos reikalavimams pagrįsti,</w:t>
      </w:r>
      <w:r w:rsidRPr="003A67E9">
        <w:rPr>
          <w:rFonts w:ascii="Times New Roman" w:eastAsia="Arial" w:hAnsi="Times New Roman" w:cs="Times New Roman"/>
          <w:sz w:val="20"/>
          <w:shd w:val="clear" w:color="auto" w:fill="FFFFFF"/>
          <w:lang w:eastAsia="en-US"/>
        </w:rPr>
        <w:t xml:space="preserve"> pavadinimus, </w:t>
      </w:r>
      <w:r w:rsidRPr="003A67E9">
        <w:rPr>
          <w:rFonts w:ascii="Times New Roman" w:eastAsia="Arial" w:hAnsi="Times New Roman" w:cs="Times New Roman"/>
          <w:sz w:val="20"/>
          <w:lang w:eastAsia="en-US"/>
        </w:rPr>
        <w:t xml:space="preserve">juridinio asmens kodą, </w:t>
      </w:r>
      <w:r w:rsidRPr="003A67E9">
        <w:rPr>
          <w:rFonts w:ascii="Times New Roman" w:eastAsia="Arial" w:hAnsi="Times New Roman" w:cs="Times New Roman"/>
          <w:sz w:val="20"/>
          <w:shd w:val="clear" w:color="auto" w:fill="FFFFFF"/>
          <w:lang w:eastAsia="en-US"/>
        </w:rPr>
        <w:t>kontaktinius duomenis</w:t>
      </w:r>
      <w:r w:rsidRPr="003A67E9">
        <w:rPr>
          <w:rFonts w:ascii="Times New Roman" w:eastAsia="Arial" w:hAnsi="Times New Roman" w:cs="Times New Roman"/>
          <w:sz w:val="20"/>
          <w:lang w:eastAsia="en-US"/>
        </w:rPr>
        <w:t>,</w:t>
      </w:r>
      <w:r w:rsidRPr="003A67E9">
        <w:rPr>
          <w:rFonts w:ascii="Times New Roman" w:eastAsia="Arial" w:hAnsi="Times New Roman" w:cs="Times New Roman"/>
          <w:sz w:val="20"/>
          <w:shd w:val="clear" w:color="auto" w:fill="FFFFFF"/>
          <w:lang w:eastAsia="en-US"/>
        </w:rPr>
        <w:t xml:space="preserve"> jų atstovus.</w:t>
      </w:r>
    </w:p>
    <w:p w14:paraId="5DE1F218" w14:textId="77777777" w:rsidR="006A1F0C" w:rsidRPr="003A67E9" w:rsidRDefault="006A1F0C" w:rsidP="006A1F0C">
      <w:pPr>
        <w:widowControl w:val="0"/>
        <w:tabs>
          <w:tab w:val="left" w:pos="993"/>
        </w:tabs>
        <w:spacing w:after="0"/>
        <w:jc w:val="both"/>
        <w:rPr>
          <w:rFonts w:ascii="Times New Roman" w:eastAsia="Cambria"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3.2.8. Tiekėjas, bet kuriuo Sutarties vykdymo metu,</w:t>
      </w:r>
      <w:r w:rsidRPr="003A67E9">
        <w:rPr>
          <w:rFonts w:ascii="Times New Roman" w:eastAsia="Cambria" w:hAnsi="Times New Roman" w:cs="Times New Roman"/>
          <w:sz w:val="20"/>
          <w:lang w:eastAsia="en-US"/>
        </w:rPr>
        <w:t xml:space="preserve"> subtiekėjus, kurių pajėgumais Tiekėjas nesirėmė pirkimo dokumentuose numatytiems kvalifikacijos reikalavimams pagrįsti, gali keisti savo nuožiūra.</w:t>
      </w:r>
    </w:p>
    <w:p w14:paraId="40117C7A" w14:textId="77777777" w:rsidR="006A1F0C" w:rsidRPr="003A67E9" w:rsidRDefault="006A1F0C" w:rsidP="006A1F0C">
      <w:pPr>
        <w:widowControl w:val="0"/>
        <w:pBdr>
          <w:top w:val="nil"/>
          <w:left w:val="nil"/>
          <w:bottom w:val="nil"/>
          <w:right w:val="nil"/>
          <w:between w:val="nil"/>
        </w:pBdr>
        <w:tabs>
          <w:tab w:val="left" w:pos="993"/>
        </w:tabs>
        <w:spacing w:after="0"/>
        <w:jc w:val="both"/>
        <w:rPr>
          <w:rFonts w:ascii="Times New Roman" w:eastAsia="Cambria" w:hAnsi="Times New Roman" w:cs="Times New Roman"/>
          <w:sz w:val="20"/>
          <w:lang w:eastAsia="en-US"/>
        </w:rPr>
      </w:pPr>
      <w:r w:rsidRPr="003A67E9">
        <w:rPr>
          <w:rFonts w:ascii="Times New Roman" w:eastAsia="Arial" w:hAnsi="Times New Roman" w:cs="Times New Roman"/>
          <w:sz w:val="20"/>
          <w:shd w:val="clear" w:color="auto" w:fill="FFFFFF"/>
          <w:lang w:eastAsia="en-US"/>
        </w:rPr>
        <w:t>3.2.9. Tiekėjas</w:t>
      </w:r>
      <w:r w:rsidRPr="003A67E9">
        <w:rPr>
          <w:rFonts w:ascii="Times New Roman" w:eastAsia="Arial" w:hAnsi="Times New Roman" w:cs="Times New Roman"/>
          <w:sz w:val="20"/>
          <w:lang w:eastAsia="en-US"/>
        </w:rPr>
        <w:t>,</w:t>
      </w:r>
      <w:r w:rsidRPr="003A67E9">
        <w:rPr>
          <w:rFonts w:ascii="Times New Roman" w:eastAsia="Arial" w:hAnsi="Times New Roman" w:cs="Times New Roman"/>
          <w:sz w:val="20"/>
          <w:shd w:val="clear" w:color="auto" w:fill="FFFFFF"/>
          <w:lang w:eastAsia="en-US"/>
        </w:rPr>
        <w:t xml:space="preserve"> </w:t>
      </w:r>
      <w:r w:rsidRPr="003A67E9">
        <w:rPr>
          <w:rFonts w:ascii="Times New Roman" w:eastAsia="Arial" w:hAnsi="Times New Roman" w:cs="Times New Roman"/>
          <w:sz w:val="20"/>
          <w:lang w:eastAsia="en-US"/>
        </w:rPr>
        <w:t>bet kuriuo Sutarties vykdymo metu,</w:t>
      </w:r>
      <w:r w:rsidRPr="003A67E9">
        <w:rPr>
          <w:rFonts w:ascii="Times New Roman" w:eastAsia="Cambria" w:hAnsi="Times New Roman" w:cs="Times New Roman"/>
          <w:sz w:val="20"/>
          <w:lang w:eastAsia="en-US"/>
        </w:rPr>
        <w:t xml:space="preserve"> </w:t>
      </w:r>
      <w:r w:rsidRPr="003A67E9">
        <w:rPr>
          <w:rFonts w:ascii="Times New Roman" w:eastAsia="Cambria" w:hAnsi="Times New Roman" w:cs="Times New Roman"/>
          <w:sz w:val="20"/>
          <w:shd w:val="clear" w:color="auto" w:fill="FFFFFF"/>
          <w:lang w:eastAsia="en-US"/>
        </w:rPr>
        <w:t>ne vėliau nei prieš 5 (penkias) darbo dienas</w:t>
      </w:r>
      <w:r w:rsidRPr="003A67E9">
        <w:rPr>
          <w:rFonts w:ascii="Times New Roman" w:eastAsia="Arial" w:hAnsi="Times New Roman" w:cs="Times New Roman"/>
          <w:sz w:val="20"/>
          <w:shd w:val="clear" w:color="auto" w:fill="FFFFFF"/>
          <w:lang w:eastAsia="en-US"/>
        </w:rPr>
        <w:t xml:space="preserve"> iki numatomo naujo subtiekėjo, kurio pajėgumais Tiekėjas </w:t>
      </w:r>
      <w:r w:rsidRPr="003A67E9">
        <w:rPr>
          <w:rFonts w:ascii="Times New Roman" w:eastAsia="Cambria" w:hAnsi="Times New Roman" w:cs="Times New Roman"/>
          <w:sz w:val="20"/>
          <w:shd w:val="clear" w:color="auto" w:fill="FFFFFF"/>
          <w:lang w:eastAsia="en-US"/>
        </w:rPr>
        <w:t>nesirėmė pirkimo dokumentuose numatytiems kvalifikacijos reikalavimams pagrįsti,</w:t>
      </w:r>
      <w:r w:rsidRPr="003A67E9">
        <w:rPr>
          <w:rFonts w:ascii="Times New Roman" w:eastAsia="Arial" w:hAnsi="Times New Roman" w:cs="Times New Roman"/>
          <w:sz w:val="20"/>
          <w:shd w:val="clear" w:color="auto" w:fill="FFFFFF"/>
          <w:lang w:eastAsia="en-US"/>
        </w:rPr>
        <w:t xml:space="preserve"> pasitelkimo</w:t>
      </w:r>
      <w:r w:rsidRPr="003A67E9">
        <w:rPr>
          <w:rFonts w:ascii="Times New Roman" w:eastAsia="Arial" w:hAnsi="Times New Roman" w:cs="Times New Roman"/>
          <w:sz w:val="20"/>
          <w:lang w:eastAsia="en-US"/>
        </w:rPr>
        <w:t xml:space="preserve"> ir (arba) keitimo</w:t>
      </w:r>
      <w:r w:rsidRPr="003A67E9">
        <w:rPr>
          <w:rFonts w:ascii="Times New Roman" w:eastAsia="Arial" w:hAnsi="Times New Roman" w:cs="Times New Roman"/>
          <w:sz w:val="20"/>
          <w:shd w:val="clear" w:color="auto" w:fill="FFFFFF"/>
          <w:lang w:eastAsia="en-US"/>
        </w:rPr>
        <w:t xml:space="preserve"> apie tai privalo informuoti </w:t>
      </w:r>
      <w:r w:rsidRPr="003A67E9">
        <w:rPr>
          <w:rFonts w:ascii="Times New Roman" w:eastAsia="Times New Roman" w:hAnsi="Times New Roman" w:cs="Times New Roman"/>
          <w:sz w:val="20"/>
          <w:lang w:eastAsia="en-US"/>
        </w:rPr>
        <w:t>Pirkėją</w:t>
      </w:r>
      <w:r w:rsidRPr="003A67E9">
        <w:rPr>
          <w:rFonts w:ascii="Times New Roman" w:eastAsia="Arial" w:hAnsi="Times New Roman" w:cs="Times New Roman"/>
          <w:sz w:val="20"/>
          <w:shd w:val="clear" w:color="auto" w:fill="FFFFFF"/>
          <w:lang w:eastAsia="en-US"/>
        </w:rPr>
        <w:t xml:space="preserve">. </w:t>
      </w:r>
      <w:r w:rsidRPr="003A67E9">
        <w:rPr>
          <w:rFonts w:ascii="Times New Roman" w:eastAsia="Times New Roman" w:hAnsi="Times New Roman" w:cs="Times New Roman"/>
          <w:sz w:val="20"/>
          <w:lang w:eastAsia="en-US"/>
        </w:rPr>
        <w:t xml:space="preserve">Pirkėjas (jeigu buvo taikoma pirkimo dokumentuose) turi patikrinti, ar nėra </w:t>
      </w:r>
      <w:r w:rsidRPr="003A67E9">
        <w:rPr>
          <w:rFonts w:ascii="Times New Roman" w:eastAsia="Cambria" w:hAnsi="Times New Roman" w:cs="Times New Roman"/>
          <w:sz w:val="20"/>
          <w:lang w:eastAsia="en-US"/>
        </w:rPr>
        <w:t xml:space="preserve">subtiekėjo pašalinimo pagrindų ir subtiekėjo atitiktį nacionalinio saugumo interesams ir reikalavimams </w:t>
      </w:r>
      <w:r w:rsidRPr="003A67E9">
        <w:rPr>
          <w:rFonts w:ascii="Times New Roman" w:eastAsia="Arial" w:hAnsi="Times New Roman" w:cs="Times New Roman"/>
          <w:sz w:val="20"/>
          <w:shd w:val="clear" w:color="auto" w:fill="FFFFFF"/>
          <w:lang w:eastAsia="en-US"/>
        </w:rPr>
        <w:t>nebūti registruotu (nuolat gyvenančiu ar turinčiu pilietybę) nepatikimomis laikomose valstybėse ar teritorijose</w:t>
      </w:r>
      <w:r w:rsidRPr="003A67E9">
        <w:rPr>
          <w:rFonts w:ascii="Times New Roman" w:eastAsia="Cambria" w:hAnsi="Times New Roman" w:cs="Times New Roman"/>
          <w:sz w:val="20"/>
          <w:lang w:eastAsia="en-US"/>
        </w:rPr>
        <w:t>. Jeigu subtiekėjo padėtis neatitinka bent vieno iš nurodytų reikalavimų, Pirkėjas reikalauja pakeisti šį subtiekėją reikalavimus atitinkančiu subtiekėju.</w:t>
      </w:r>
      <w:r w:rsidRPr="003A67E9">
        <w:rPr>
          <w:rFonts w:ascii="Times New Roman" w:eastAsia="Times New Roman" w:hAnsi="Times New Roman" w:cs="Times New Roman"/>
          <w:sz w:val="20"/>
          <w:lang w:eastAsia="en-US"/>
        </w:rPr>
        <w:t xml:space="preserve"> </w:t>
      </w:r>
      <w:r w:rsidRPr="003A67E9">
        <w:rPr>
          <w:rFonts w:ascii="Times New Roman" w:eastAsia="Cambria" w:hAnsi="Times New Roman" w:cs="Times New Roman"/>
          <w:sz w:val="20"/>
          <w:lang w:eastAsia="en-US"/>
        </w:rPr>
        <w:t>Pirkėjas</w:t>
      </w:r>
      <w:r w:rsidRPr="003A67E9">
        <w:rPr>
          <w:rFonts w:ascii="Times New Roman" w:eastAsia="Times New Roman" w:hAnsi="Times New Roman" w:cs="Times New Roman"/>
          <w:sz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3A67E9">
        <w:rPr>
          <w:rFonts w:ascii="Times New Roman" w:eastAsia="Cambria" w:hAnsi="Times New Roman" w:cs="Times New Roman"/>
          <w:sz w:val="20"/>
          <w:lang w:eastAsia="en-US"/>
        </w:rPr>
        <w:t>Pirkėjui sutikus, Šalys pasirašo Susitarimą, kuris laikomas neatsiejama Sutarties dalimi.</w:t>
      </w:r>
    </w:p>
    <w:p w14:paraId="79E13486" w14:textId="77777777" w:rsidR="006A1F0C" w:rsidRPr="003A67E9" w:rsidRDefault="006A1F0C" w:rsidP="006A1F0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3.2.10. Subtiekėjai</w:t>
      </w:r>
      <w:r w:rsidRPr="003A67E9">
        <w:rPr>
          <w:rFonts w:ascii="Times New Roman" w:eastAsia="Arial" w:hAnsi="Times New Roman" w:cs="Times New Roman"/>
          <w:sz w:val="20"/>
          <w:shd w:val="clear" w:color="auto" w:fill="FFFFFF"/>
          <w:lang w:eastAsia="en-US"/>
        </w:rPr>
        <w:t xml:space="preserve">, kurių pajėgumais Tiekėjas rėmėsi, kad atitiktų pirkimo dokumentuose nustatytus kvalifikacijos reikalavimus, gali būti </w:t>
      </w:r>
      <w:r w:rsidRPr="003A67E9">
        <w:rPr>
          <w:rFonts w:ascii="Times New Roman" w:eastAsia="Arial" w:hAnsi="Times New Roman" w:cs="Times New Roman"/>
          <w:sz w:val="20"/>
          <w:lang w:eastAsia="en-US"/>
        </w:rPr>
        <w:t xml:space="preserve">keičiami </w:t>
      </w:r>
      <w:r w:rsidRPr="003A67E9">
        <w:rPr>
          <w:rFonts w:ascii="Times New Roman" w:eastAsia="Arial" w:hAnsi="Times New Roman" w:cs="Times New Roman"/>
          <w:sz w:val="20"/>
          <w:shd w:val="clear" w:color="auto" w:fill="FFFFFF"/>
          <w:lang w:eastAsia="en-US"/>
        </w:rPr>
        <w:t>tik šiais atvejais:</w:t>
      </w:r>
    </w:p>
    <w:p w14:paraId="4FA90193" w14:textId="77777777" w:rsidR="006A1F0C" w:rsidRPr="003A67E9" w:rsidRDefault="006A1F0C" w:rsidP="006A1F0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3.2.10.1. kai subtiekėjui </w:t>
      </w:r>
      <w:r w:rsidRPr="003A67E9">
        <w:rPr>
          <w:rFonts w:ascii="Times New Roman" w:eastAsia="Times New Roman" w:hAnsi="Times New Roman" w:cs="Times New Roman"/>
          <w:sz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3A67E9">
        <w:rPr>
          <w:rFonts w:ascii="Times New Roman" w:eastAsia="Cambria" w:hAnsi="Times New Roman" w:cs="Times New Roman"/>
          <w:sz w:val="20"/>
          <w:shd w:val="clear" w:color="auto" w:fill="FFFFFF"/>
          <w:lang w:eastAsia="en-US"/>
        </w:rPr>
        <w:t>;</w:t>
      </w:r>
    </w:p>
    <w:p w14:paraId="21AE38D9" w14:textId="77777777" w:rsidR="006A1F0C" w:rsidRPr="003A67E9" w:rsidRDefault="006A1F0C" w:rsidP="006A1F0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0"/>
          <w:lang w:eastAsia="en-US"/>
        </w:rPr>
      </w:pPr>
      <w:r w:rsidRPr="003A67E9">
        <w:rPr>
          <w:rFonts w:ascii="Times New Roman" w:eastAsia="Cambria" w:hAnsi="Times New Roman" w:cs="Times New Roman"/>
          <w:sz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3C7AB82" w14:textId="77777777" w:rsidR="006A1F0C" w:rsidRPr="003A67E9" w:rsidRDefault="006A1F0C" w:rsidP="006A1F0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3.2.10.3. </w:t>
      </w:r>
      <w:r w:rsidRPr="003A67E9">
        <w:rPr>
          <w:rFonts w:ascii="Times New Roman" w:eastAsia="Cambria" w:hAnsi="Times New Roman" w:cs="Times New Roman"/>
          <w:sz w:val="20"/>
          <w:lang w:eastAsia="en-US"/>
        </w:rPr>
        <w:t>Tiekėjas ar subtiekėjas privalo pakeisti subtiekėją, jei paaiškėja, kad jis neatitinka jam pirkimo dokumentuose keliamų reikalavimų.</w:t>
      </w:r>
    </w:p>
    <w:p w14:paraId="0E0B696E" w14:textId="77777777" w:rsidR="006A1F0C" w:rsidRPr="003A67E9" w:rsidRDefault="006A1F0C" w:rsidP="006A1F0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3.2.11.</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Tiekėjo (ar subtiekėjų) specialista</w:t>
      </w:r>
      <w:r w:rsidRPr="003A67E9">
        <w:rPr>
          <w:rFonts w:ascii="Times New Roman" w:eastAsia="Cambria" w:hAnsi="Times New Roman" w:cs="Times New Roman"/>
          <w:sz w:val="20"/>
          <w:lang w:eastAsia="en-US"/>
        </w:rPr>
        <w:t>i,</w:t>
      </w:r>
      <w:r w:rsidRPr="003A67E9">
        <w:rPr>
          <w:rFonts w:ascii="Times New Roman" w:eastAsia="Cambria" w:hAnsi="Times New Roman" w:cs="Times New Roman"/>
          <w:sz w:val="20"/>
          <w:shd w:val="clear" w:color="auto" w:fill="FFFFFF"/>
          <w:lang w:eastAsia="en-US"/>
        </w:rPr>
        <w:t xml:space="preserve"> vykd</w:t>
      </w:r>
      <w:r w:rsidRPr="003A67E9">
        <w:rPr>
          <w:rFonts w:ascii="Times New Roman" w:eastAsia="Cambria" w:hAnsi="Times New Roman" w:cs="Times New Roman"/>
          <w:sz w:val="20"/>
          <w:lang w:eastAsia="en-US"/>
        </w:rPr>
        <w:t>antys</w:t>
      </w:r>
      <w:r w:rsidRPr="003A67E9">
        <w:rPr>
          <w:rFonts w:ascii="Times New Roman" w:eastAsia="Cambria" w:hAnsi="Times New Roman" w:cs="Times New Roman"/>
          <w:sz w:val="20"/>
          <w:shd w:val="clear" w:color="auto" w:fill="FFFFFF"/>
          <w:lang w:eastAsia="en-US"/>
        </w:rPr>
        <w:t xml:space="preserve"> Sutartį, gali būti keičiami šiais atvejais:</w:t>
      </w:r>
    </w:p>
    <w:p w14:paraId="66D85436" w14:textId="77777777" w:rsidR="006A1F0C" w:rsidRPr="003A67E9" w:rsidRDefault="006A1F0C" w:rsidP="006A1F0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237EC0" w14:textId="77777777" w:rsidR="006A1F0C" w:rsidRPr="003A67E9" w:rsidRDefault="006A1F0C" w:rsidP="006A1F0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3.2.11.2. Pirkėjo iniciatyva, jei Pirkėjas turi pagrįstų įtarimų, kad Tiekėjo Sutarties vykdymui paskirtas specialistas nekompetentingas vykdyti nustatytas pareigas;</w:t>
      </w:r>
    </w:p>
    <w:p w14:paraId="30C24B24" w14:textId="77777777" w:rsidR="006A1F0C" w:rsidRPr="003A67E9" w:rsidRDefault="006A1F0C" w:rsidP="006A1F0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3.2.11.3. </w:t>
      </w:r>
      <w:r w:rsidRPr="003A67E9">
        <w:rPr>
          <w:rFonts w:ascii="Times New Roman" w:eastAsia="Cambria" w:hAnsi="Times New Roman" w:cs="Times New Roman"/>
          <w:sz w:val="20"/>
          <w:lang w:eastAsia="en-US"/>
        </w:rPr>
        <w:t>Tiekėjas ar subtiekėjas privalo pakeisti specialistą, jei paaiškėja, kad jis neatitinka jam pirkimo dokumentuose keliamų reikalavimų.</w:t>
      </w:r>
    </w:p>
    <w:p w14:paraId="28C9712E" w14:textId="77777777" w:rsidR="006A1F0C" w:rsidRPr="003A67E9" w:rsidRDefault="006A1F0C" w:rsidP="006A1F0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color w:val="000000"/>
          <w:sz w:val="20"/>
          <w:shd w:val="clear" w:color="auto" w:fill="FFFFFF"/>
          <w:lang w:eastAsia="en-US"/>
        </w:rPr>
        <w:t xml:space="preserve">3.2.12. </w:t>
      </w:r>
      <w:r w:rsidRPr="003A67E9">
        <w:rPr>
          <w:rFonts w:ascii="Times New Roman" w:eastAsia="Cambria" w:hAnsi="Times New Roman" w:cs="Times New Roman"/>
          <w:kern w:val="2"/>
          <w:sz w:val="20"/>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A67E9">
        <w:rPr>
          <w:rFonts w:ascii="Times New Roman" w:eastAsia="Cambria" w:hAnsi="Times New Roman" w:cs="Times New Roman"/>
          <w:color w:val="000000"/>
          <w:sz w:val="20"/>
          <w:lang w:eastAsia="en-US"/>
        </w:rPr>
        <w:t>.</w:t>
      </w:r>
    </w:p>
    <w:p w14:paraId="5307C807" w14:textId="77777777" w:rsidR="006A1F0C" w:rsidRPr="003A67E9" w:rsidRDefault="006A1F0C" w:rsidP="006A1F0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3.2.13. Tiekėjas privalo ne vėliau nei prieš 5 (penkias) darbo dienas iki numatomo subtiekėjo, </w:t>
      </w:r>
      <w:r w:rsidRPr="003A67E9">
        <w:rPr>
          <w:rFonts w:ascii="Times New Roman" w:eastAsia="Arial" w:hAnsi="Times New Roman" w:cs="Times New Roman"/>
          <w:sz w:val="20"/>
          <w:shd w:val="clear" w:color="auto" w:fill="FFFFFF"/>
          <w:lang w:eastAsia="en-US"/>
        </w:rPr>
        <w:t>kurio pajėgumais Tiekėjas rėmėsi, kad atitiktų pirkimo dokumentuose nustatytus kvalifikacijos reikalavimus,</w:t>
      </w:r>
      <w:r w:rsidRPr="003A67E9">
        <w:rPr>
          <w:rFonts w:ascii="Times New Roman" w:eastAsia="Cambria" w:hAnsi="Times New Roman" w:cs="Times New Roman"/>
          <w:sz w:val="20"/>
          <w:shd w:val="clear" w:color="auto" w:fill="FFFFFF"/>
          <w:lang w:eastAsia="en-US"/>
        </w:rPr>
        <w:t xml:space="preserve"> </w:t>
      </w:r>
      <w:r w:rsidRPr="003A67E9">
        <w:rPr>
          <w:rFonts w:ascii="Times New Roman" w:eastAsia="Arial" w:hAnsi="Times New Roman" w:cs="Times New Roman"/>
          <w:sz w:val="20"/>
          <w:shd w:val="clear" w:color="auto" w:fill="FFFFFF"/>
          <w:lang w:eastAsia="en-US"/>
        </w:rPr>
        <w:t xml:space="preserve">ir (ar) specialisto </w:t>
      </w:r>
      <w:r w:rsidRPr="003A67E9">
        <w:rPr>
          <w:rFonts w:ascii="Times New Roman" w:eastAsia="Cambria" w:hAnsi="Times New Roman" w:cs="Times New Roman"/>
          <w:sz w:val="20"/>
          <w:shd w:val="clear" w:color="auto" w:fill="FFFFFF"/>
          <w:lang w:eastAsia="en-US"/>
        </w:rPr>
        <w:t>keitimo pateikti Pirkėjui šiuos dokumentus:</w:t>
      </w:r>
    </w:p>
    <w:p w14:paraId="6C9197F8" w14:textId="77777777" w:rsidR="006A1F0C" w:rsidRPr="003A67E9" w:rsidRDefault="006A1F0C" w:rsidP="006A1F0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288006B9" w14:textId="77777777" w:rsidR="006A1F0C" w:rsidRPr="003A67E9" w:rsidRDefault="006A1F0C" w:rsidP="006A1F0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3.2.13.2. </w:t>
      </w:r>
      <w:r w:rsidRPr="003A67E9">
        <w:rPr>
          <w:rFonts w:ascii="Times New Roman" w:eastAsia="Cambria" w:hAnsi="Times New Roman" w:cs="Times New Roman"/>
          <w:sz w:val="20"/>
          <w:lang w:eastAsia="en-US"/>
        </w:rPr>
        <w:t xml:space="preserve">naujo subtiekėjo ir (ar) specialisto kvalifikaciją, atitiktį </w:t>
      </w:r>
      <w:r w:rsidRPr="003A67E9">
        <w:rPr>
          <w:rFonts w:ascii="Times New Roman" w:eastAsia="Cambria" w:hAnsi="Times New Roman" w:cs="Times New Roman"/>
          <w:kern w:val="2"/>
          <w:sz w:val="20"/>
          <w:lang w:eastAsia="en-US"/>
        </w:rPr>
        <w:t xml:space="preserve">Kokybiniams kriterijams (jei taikoma), </w:t>
      </w:r>
      <w:r w:rsidRPr="003A67E9">
        <w:rPr>
          <w:rFonts w:ascii="Times New Roman" w:eastAsia="Cambria" w:hAnsi="Times New Roman" w:cs="Times New Roman"/>
          <w:sz w:val="20"/>
          <w:shd w:val="clear" w:color="auto" w:fill="FFFFFF"/>
          <w:lang w:eastAsia="en-US"/>
        </w:rPr>
        <w:t xml:space="preserve">reikalaujamiems kokybės vadybos sistemos ir (arba) aplinkos apsaugos vadybos sistemos standartams (jei taikoma), </w:t>
      </w:r>
      <w:r w:rsidRPr="003A67E9">
        <w:rPr>
          <w:rFonts w:ascii="Times New Roman" w:eastAsia="Cambria" w:hAnsi="Times New Roman" w:cs="Times New Roman"/>
          <w:sz w:val="20"/>
          <w:lang w:eastAsia="en-US"/>
        </w:rPr>
        <w:t xml:space="preserve">pašalinimo pagrindų nebuvimą ir atitiktį </w:t>
      </w:r>
      <w:r w:rsidRPr="003A67E9">
        <w:rPr>
          <w:rFonts w:ascii="Times New Roman" w:eastAsia="Arial" w:hAnsi="Times New Roman" w:cs="Times New Roman"/>
          <w:sz w:val="20"/>
          <w:shd w:val="clear" w:color="auto" w:fill="FFFFFF"/>
          <w:lang w:eastAsia="en-US"/>
        </w:rPr>
        <w:t>nacionalinio saugumo interesams bei reikalavimams</w:t>
      </w:r>
      <w:r w:rsidRPr="003A67E9">
        <w:rPr>
          <w:rFonts w:ascii="Times New Roman" w:eastAsia="Cambria"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nebūti registruotu (nuolat gyvenančiu ar turinčiu pilietybę) nepatikimomis laikomose valstybėse ar teritorijose</w:t>
      </w:r>
      <w:r w:rsidRPr="003A67E9">
        <w:rPr>
          <w:rFonts w:ascii="Times New Roman" w:eastAsia="Cambria" w:hAnsi="Times New Roman" w:cs="Times New Roman"/>
          <w:sz w:val="20"/>
          <w:lang w:eastAsia="en-US"/>
        </w:rPr>
        <w:t xml:space="preserve"> (jei taikoma) įrodančius dokumentus pagal Sutarties reikalavimus.</w:t>
      </w:r>
    </w:p>
    <w:p w14:paraId="528EA3F9" w14:textId="77777777" w:rsidR="006A1F0C" w:rsidRPr="003A67E9" w:rsidRDefault="006A1F0C" w:rsidP="006A1F0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 xml:space="preserve">3.2.14. Pirkėjas, gavęs Tiekėjo prašymą su kitais Sutartyje nurodytais dokumentais, per 5 (penkias) darbo dienas įvertina keitimo galimybę ir raštu informuoja Tiekėją apie sutikimą pakeisti subtiekėją, </w:t>
      </w:r>
      <w:r w:rsidRPr="003A67E9">
        <w:rPr>
          <w:rFonts w:ascii="Times New Roman" w:eastAsia="Arial" w:hAnsi="Times New Roman" w:cs="Times New Roman"/>
          <w:sz w:val="20"/>
          <w:shd w:val="clear" w:color="auto" w:fill="FFFFFF"/>
          <w:lang w:eastAsia="en-US"/>
        </w:rPr>
        <w:t>kurio pajėgumais Tiekėjas rėmėsi, kad atitiktų pirkimo dokumentuose nustatytus kvalifikacijos reikalavimus,</w:t>
      </w:r>
      <w:r w:rsidRPr="003A67E9">
        <w:rPr>
          <w:rFonts w:ascii="Times New Roman" w:eastAsia="Cambria" w:hAnsi="Times New Roman" w:cs="Times New Roman"/>
          <w:sz w:val="20"/>
          <w:lang w:eastAsia="en-US"/>
        </w:rPr>
        <w:t xml:space="preserve"> ir (ar) specialistą. Pirkėjui sutikus, Šalys pasirašo Susitarimą, </w:t>
      </w:r>
      <w:r w:rsidRPr="003A67E9">
        <w:rPr>
          <w:rFonts w:ascii="Times New Roman" w:eastAsia="Cambria" w:hAnsi="Times New Roman" w:cs="Times New Roman"/>
          <w:sz w:val="20"/>
          <w:lang w:eastAsia="en-US"/>
        </w:rPr>
        <w:lastRenderedPageBreak/>
        <w:t>kuris laikomas neatsiejama Sutarties dalimi.</w:t>
      </w:r>
    </w:p>
    <w:p w14:paraId="45356D3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before="120" w:after="120"/>
        <w:jc w:val="center"/>
        <w:rPr>
          <w:rFonts w:ascii="Times New Roman" w:eastAsia="Cambria" w:hAnsi="Times New Roman" w:cs="Times New Roman"/>
          <w:b/>
          <w:bCs/>
          <w:sz w:val="20"/>
          <w:lang w:eastAsia="en-US"/>
        </w:rPr>
      </w:pPr>
      <w:r w:rsidRPr="003A67E9">
        <w:rPr>
          <w:rFonts w:ascii="Times New Roman" w:eastAsia="Cambria" w:hAnsi="Times New Roman" w:cs="Times New Roman"/>
          <w:b/>
          <w:bCs/>
          <w:sz w:val="20"/>
          <w:lang w:eastAsia="en-US"/>
        </w:rPr>
        <w:t>3.3. Jungtinės veiklos partnerių keitimas</w:t>
      </w:r>
    </w:p>
    <w:p w14:paraId="2DAB7DB8" w14:textId="77777777" w:rsidR="006A1F0C" w:rsidRPr="003A67E9" w:rsidRDefault="006A1F0C" w:rsidP="006A1F0C">
      <w:pPr>
        <w:widowControl w:val="0"/>
        <w:pBdr>
          <w:top w:val="nil"/>
          <w:left w:val="nil"/>
          <w:bottom w:val="nil"/>
          <w:right w:val="nil"/>
          <w:between w:val="nil"/>
        </w:pBdr>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 xml:space="preserve">3.3.1. Tiekėjas, vykdantis Sutartį </w:t>
      </w:r>
      <w:r w:rsidRPr="003A67E9">
        <w:rPr>
          <w:rFonts w:ascii="Times New Roman" w:eastAsia="Cambria" w:hAnsi="Times New Roman" w:cs="Times New Roman"/>
          <w:sz w:val="20"/>
          <w:lang w:eastAsia="en-US"/>
        </w:rPr>
        <w:t xml:space="preserve">kaip tiekėjų grupė, veikianti </w:t>
      </w:r>
      <w:r w:rsidRPr="003A67E9">
        <w:rPr>
          <w:rFonts w:ascii="Times New Roman" w:eastAsia="Cambria" w:hAnsi="Times New Roman" w:cs="Times New Roman"/>
          <w:sz w:val="20"/>
          <w:shd w:val="clear" w:color="auto" w:fill="FFFFFF"/>
          <w:lang w:eastAsia="en-US"/>
        </w:rPr>
        <w:t>jungtinės veiklos</w:t>
      </w:r>
      <w:r w:rsidRPr="003A67E9">
        <w:rPr>
          <w:rFonts w:ascii="Times New Roman" w:eastAsia="Cambria" w:hAnsi="Times New Roman" w:cs="Times New Roman"/>
          <w:sz w:val="20"/>
          <w:lang w:eastAsia="en-US"/>
        </w:rPr>
        <w:t xml:space="preserve"> sutarties</w:t>
      </w:r>
      <w:r w:rsidRPr="003A67E9">
        <w:rPr>
          <w:rFonts w:ascii="Times New Roman" w:eastAsia="Cambria" w:hAnsi="Times New Roman" w:cs="Times New Roman"/>
          <w:sz w:val="20"/>
          <w:shd w:val="clear" w:color="auto" w:fill="FFFFFF"/>
          <w:lang w:eastAsia="en-US"/>
        </w:rPr>
        <w:t xml:space="preserve"> pagrindu, turi teisę atsisakyti jungtinės veiklos partnerio (toliau – Partneris), jei dėl objektyvių ir pagrįstų aplinkybių </w:t>
      </w:r>
      <w:r w:rsidRPr="003A67E9">
        <w:rPr>
          <w:rFonts w:ascii="Times New Roman" w:eastAsia="Cambria" w:hAnsi="Times New Roman" w:cs="Times New Roman"/>
          <w:sz w:val="20"/>
          <w:lang w:eastAsia="en-US"/>
        </w:rPr>
        <w:t>P</w:t>
      </w:r>
      <w:r w:rsidRPr="003A67E9">
        <w:rPr>
          <w:rFonts w:ascii="Times New Roman" w:eastAsia="Cambria" w:hAnsi="Times New Roman" w:cs="Times New Roman"/>
          <w:sz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02D22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5525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 Tiekėjas privalo ne vėliau nei prieš 10 (dešimt) darbo dienų iki numatomo Partnerio keitimo arba atsisakymo pateikti Pirkėjui šiuos dokumentus:</w:t>
      </w:r>
    </w:p>
    <w:p w14:paraId="2874156B"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3.3.3.1. argumentuotą rašytinį prašymą pakeisti Tiekėjo sudėtį ir įrodymus, pagrindžiančius bent vieną Partnerio atsisakymo ar keitimo aplinkybę, nurodytą Sutartyje;</w:t>
      </w:r>
    </w:p>
    <w:p w14:paraId="0866667E"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76A13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3.3.3.3. pasiliekančiojo Partnerio ar naujai pasitelkiamo Partnerio kvalifikaciją patvirtinančius dokumentus ir, jei</w:t>
      </w:r>
      <w:r w:rsidRPr="003A67E9">
        <w:rPr>
          <w:rFonts w:ascii="Times New Roman" w:eastAsia="Times New Roman" w:hAnsi="Times New Roman" w:cs="Times New Roman"/>
          <w:sz w:val="20"/>
        </w:rPr>
        <w:t xml:space="preserve">gu taikytina, kokybės vadybos ir (arba) aplinkos apsaugos vadybos sistemos standartų reikalavimus įrodančius dokumentus. Visais atvejais </w:t>
      </w:r>
      <w:r w:rsidRPr="003A67E9">
        <w:rPr>
          <w:rFonts w:ascii="Times New Roman" w:eastAsia="Cambria" w:hAnsi="Times New Roman" w:cs="Times New Roman"/>
          <w:sz w:val="20"/>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A67E9">
        <w:rPr>
          <w:rFonts w:ascii="Times New Roman" w:eastAsia="Cambria" w:hAnsi="Times New Roman" w:cs="Times New Roman"/>
          <w:sz w:val="20"/>
          <w:lang w:eastAsia="en-US"/>
        </w:rPr>
        <w:t xml:space="preserve">nacionalinio saugumo interesams bei reikalavimams </w:t>
      </w:r>
      <w:r w:rsidRPr="003A67E9">
        <w:rPr>
          <w:rFonts w:ascii="Times New Roman" w:eastAsia="Arial" w:hAnsi="Times New Roman" w:cs="Times New Roman"/>
          <w:sz w:val="20"/>
          <w:shd w:val="clear" w:color="auto" w:fill="FFFFFF"/>
          <w:lang w:eastAsia="en-US"/>
        </w:rPr>
        <w:t>nebūti registruotu (nuolat gyvenančiu ar turinčiu pilietybę) nepatikimomis laikomose valstybėse ar teritorijose</w:t>
      </w:r>
      <w:r w:rsidRPr="003A67E9">
        <w:rPr>
          <w:rFonts w:ascii="Times New Roman" w:eastAsia="Cambria" w:hAnsi="Times New Roman" w:cs="Times New Roman"/>
          <w:sz w:val="20"/>
          <w:shd w:val="clear" w:color="auto" w:fill="FFFFFF"/>
          <w:lang w:eastAsia="en-US"/>
        </w:rPr>
        <w:t xml:space="preserve"> (jei taikoma).</w:t>
      </w:r>
    </w:p>
    <w:p w14:paraId="7114036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shd w:val="clear" w:color="auto" w:fill="FFFFFF"/>
          <w:lang w:eastAsia="en-US"/>
        </w:rPr>
      </w:pPr>
      <w:r w:rsidRPr="003A67E9">
        <w:rPr>
          <w:rFonts w:ascii="Times New Roman" w:eastAsia="Cambria" w:hAnsi="Times New Roman" w:cs="Times New Roman"/>
          <w:sz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3A67E9">
        <w:rPr>
          <w:rFonts w:ascii="Times New Roman" w:eastAsia="Cambria" w:hAnsi="Times New Roman" w:cs="Times New Roman"/>
          <w:sz w:val="20"/>
          <w:lang w:eastAsia="en-US"/>
        </w:rPr>
        <w:t xml:space="preserve">sutikimą </w:t>
      </w:r>
      <w:r w:rsidRPr="003A67E9">
        <w:rPr>
          <w:rFonts w:ascii="Times New Roman" w:eastAsia="Cambria" w:hAnsi="Times New Roman" w:cs="Times New Roman"/>
          <w:sz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D3CF14"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41" w:name="_Toc223295141"/>
      <w:bookmarkStart w:id="42" w:name="_Toc223442270"/>
      <w:bookmarkStart w:id="43" w:name="_Toc233388468"/>
      <w:bookmarkStart w:id="44" w:name="_Toc233641945"/>
      <w:r w:rsidRPr="003A67E9">
        <w:rPr>
          <w:rFonts w:ascii="Times New Roman" w:eastAsia="Arial" w:hAnsi="Times New Roman" w:cs="Times New Roman"/>
          <w:b/>
          <w:sz w:val="20"/>
          <w:lang w:eastAsia="en-US"/>
        </w:rPr>
        <w:t>3.4.</w:t>
      </w:r>
      <w:r w:rsidRPr="003A67E9">
        <w:rPr>
          <w:rFonts w:ascii="Times New Roman" w:eastAsia="Arial" w:hAnsi="Times New Roman" w:cs="Times New Roman"/>
          <w:b/>
          <w:sz w:val="20"/>
          <w:lang w:eastAsia="en-US"/>
        </w:rPr>
        <w:tab/>
        <w:t>Susitarimai dėl tiesioginio atsiskaitymo su subtiekėjais</w:t>
      </w:r>
      <w:bookmarkEnd w:id="41"/>
      <w:bookmarkEnd w:id="42"/>
      <w:bookmarkEnd w:id="43"/>
      <w:bookmarkEnd w:id="44"/>
    </w:p>
    <w:p w14:paraId="03BBF68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3.4.1.</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5CED5EBA"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3.4.1.1.</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957DC9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3.4.1.2.</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5AB555BB"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3.4.1.3.</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A67E9">
        <w:rPr>
          <w:rFonts w:ascii="Times New Roman" w:eastAsia="Cambria" w:hAnsi="Times New Roman" w:cs="Times New Roman"/>
          <w:sz w:val="20"/>
          <w:shd w:val="clear" w:color="auto" w:fill="FFFFFF"/>
          <w:lang w:eastAsia="en-US"/>
        </w:rPr>
        <w:t>subtiekimo</w:t>
      </w:r>
      <w:proofErr w:type="spellEnd"/>
      <w:r w:rsidRPr="003A67E9">
        <w:rPr>
          <w:rFonts w:ascii="Times New Roman" w:eastAsia="Cambria" w:hAnsi="Times New Roman" w:cs="Times New Roman"/>
          <w:sz w:val="20"/>
          <w:shd w:val="clear" w:color="auto" w:fill="FFFFFF"/>
          <w:lang w:eastAsia="en-US"/>
        </w:rPr>
        <w:t xml:space="preserve"> sutartyje nustatytus reikalavimus;</w:t>
      </w:r>
    </w:p>
    <w:p w14:paraId="79A6C37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3.4.1.4.</w:t>
      </w:r>
      <w:r w:rsidRPr="003A67E9">
        <w:rPr>
          <w:rFonts w:ascii="Times New Roman" w:eastAsia="Cambria" w:hAnsi="Times New Roman" w:cs="Times New Roman"/>
          <w:sz w:val="20"/>
          <w:lang w:eastAsia="en-US"/>
        </w:rPr>
        <w:tab/>
      </w:r>
      <w:r w:rsidRPr="003A67E9">
        <w:rPr>
          <w:rFonts w:ascii="Times New Roman" w:eastAsia="Cambria" w:hAnsi="Times New Roman" w:cs="Times New Roman"/>
          <w:sz w:val="20"/>
          <w:shd w:val="clear" w:color="auto" w:fill="FFFFFF"/>
          <w:lang w:eastAsia="en-US"/>
        </w:rPr>
        <w:t>tiesioginio atsiskaitymo su subtiekėjais galimybė nekeičia Tiekėjo atsakomybės dėl Sutarties įvykdymo.</w:t>
      </w:r>
    </w:p>
    <w:p w14:paraId="0DA5B8F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before="120" w:after="120"/>
        <w:ind w:left="360" w:hanging="36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4.</w:t>
      </w:r>
      <w:r w:rsidRPr="003A67E9">
        <w:rPr>
          <w:rFonts w:ascii="Times New Roman" w:eastAsia="Arial" w:hAnsi="Times New Roman" w:cs="Times New Roman"/>
          <w:b/>
          <w:caps/>
          <w:sz w:val="20"/>
          <w:lang w:eastAsia="en-US"/>
        </w:rPr>
        <w:tab/>
        <w:t>Šalių bendradarbiavimas</w:t>
      </w:r>
    </w:p>
    <w:p w14:paraId="29B4FA8D"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45" w:name="_Toc223295142"/>
      <w:bookmarkStart w:id="46" w:name="_Toc223442271"/>
      <w:bookmarkStart w:id="47" w:name="_Toc233388469"/>
      <w:bookmarkStart w:id="48" w:name="_Toc233641946"/>
      <w:r w:rsidRPr="003A67E9">
        <w:rPr>
          <w:rFonts w:ascii="Times New Roman" w:eastAsia="Arial" w:hAnsi="Times New Roman" w:cs="Times New Roman"/>
          <w:b/>
          <w:sz w:val="20"/>
          <w:lang w:eastAsia="en-US"/>
        </w:rPr>
        <w:t>4.1.</w:t>
      </w:r>
      <w:r w:rsidRPr="003A67E9">
        <w:rPr>
          <w:rFonts w:ascii="Times New Roman" w:eastAsia="Arial" w:hAnsi="Times New Roman" w:cs="Times New Roman"/>
          <w:b/>
          <w:sz w:val="20"/>
          <w:lang w:eastAsia="en-US"/>
        </w:rPr>
        <w:tab/>
        <w:t>Šalių bendradarbiavimo pareiga</w:t>
      </w:r>
      <w:bookmarkEnd w:id="45"/>
      <w:bookmarkEnd w:id="46"/>
      <w:bookmarkEnd w:id="47"/>
      <w:bookmarkEnd w:id="48"/>
    </w:p>
    <w:p w14:paraId="1EFCB68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4.1.1.</w:t>
      </w:r>
      <w:r w:rsidRPr="003A67E9">
        <w:rPr>
          <w:rFonts w:ascii="Times New Roman" w:eastAsia="Arial" w:hAnsi="Times New Roman" w:cs="Times New Roman"/>
          <w:sz w:val="20"/>
          <w:lang w:eastAsia="en-US"/>
        </w:rPr>
        <w:tab/>
        <w:t xml:space="preserve">Vykdydamos Sutartį, Šalys privalo maksimaliai bendradarbiauti ir operatyviai keistis informacija, taip pat pateikti </w:t>
      </w:r>
      <w:r w:rsidRPr="003A67E9">
        <w:rPr>
          <w:rFonts w:ascii="Times New Roman" w:eastAsia="Arial" w:hAnsi="Times New Roman" w:cs="Times New Roman"/>
          <w:sz w:val="20"/>
          <w:lang w:eastAsia="en-US"/>
        </w:rPr>
        <w:lastRenderedPageBreak/>
        <w:t>viena kitai rašytinius pranešimus nedelsiant apie tai, kad atsirado ar egzistuoja bet koks įvykis, sąlyga ar aplinkybė, kuri gali paveikti Sutarties vykdymą ar sąlygoti jos pažeidimą.</w:t>
      </w:r>
    </w:p>
    <w:p w14:paraId="5FF2776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4.1.2.</w:t>
      </w:r>
      <w:r w:rsidRPr="003A67E9">
        <w:rPr>
          <w:rFonts w:ascii="Times New Roman" w:eastAsia="Arial" w:hAnsi="Times New Roman" w:cs="Times New Roman"/>
          <w:sz w:val="20"/>
          <w:lang w:eastAsia="en-US"/>
        </w:rPr>
        <w:tab/>
        <w:t>Šalys įsipareigoja užtikrinti, kad viena kitai teiks dokumentus ir (ar) kitą informaciją, kurie yra būtini Šalių tinkamam įsipareigojimų įvykdymui pagal Sutartį.</w:t>
      </w:r>
    </w:p>
    <w:p w14:paraId="73DBDD5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4.1.3.</w:t>
      </w:r>
      <w:r w:rsidRPr="003A67E9">
        <w:rPr>
          <w:rFonts w:ascii="Times New Roman" w:eastAsia="Arial" w:hAnsi="Times New Roman" w:cs="Times New Roman"/>
          <w:sz w:val="20"/>
          <w:lang w:eastAsia="en-US"/>
        </w:rPr>
        <w:tab/>
      </w:r>
      <w:r w:rsidRPr="003A67E9">
        <w:rPr>
          <w:rFonts w:ascii="Times New Roman" w:eastAsia="Arial" w:hAnsi="Times New Roman" w:cs="Times New Roman"/>
          <w:sz w:val="20"/>
          <w:shd w:val="clear" w:color="auto" w:fill="FFFFFF"/>
          <w:lang w:eastAsia="en-US"/>
        </w:rPr>
        <w:t xml:space="preserve">Jeigu Šalis susiduria su </w:t>
      </w:r>
      <w:r w:rsidRPr="003A67E9">
        <w:rPr>
          <w:rFonts w:ascii="Times New Roman" w:eastAsia="Arial" w:hAnsi="Times New Roman" w:cs="Times New Roman"/>
          <w:sz w:val="20"/>
          <w:lang w:eastAsia="en-US"/>
        </w:rPr>
        <w:t>S</w:t>
      </w:r>
      <w:r w:rsidRPr="003A67E9">
        <w:rPr>
          <w:rFonts w:ascii="Times New Roman" w:eastAsia="Arial" w:hAnsi="Times New Roman" w:cs="Times New Roman"/>
          <w:sz w:val="20"/>
          <w:shd w:val="clear" w:color="auto" w:fill="FFFFFF"/>
          <w:lang w:eastAsia="en-US"/>
        </w:rPr>
        <w:t>utarties vykdymo kliūtimi, ji turi nedelsdama, bet ne vėliau kaip per 5 (penkias) darbo dienas, įspėti kitą Šalį apie tokia</w:t>
      </w:r>
      <w:r w:rsidRPr="003A67E9">
        <w:rPr>
          <w:rFonts w:ascii="Times New Roman" w:eastAsia="Arial" w:hAnsi="Times New Roman" w:cs="Times New Roman"/>
          <w:sz w:val="20"/>
          <w:lang w:eastAsia="en-US"/>
        </w:rPr>
        <w:t>s</w:t>
      </w:r>
      <w:r w:rsidRPr="003A67E9">
        <w:rPr>
          <w:rFonts w:ascii="Times New Roman" w:eastAsia="Arial" w:hAnsi="Times New Roman" w:cs="Times New Roman"/>
          <w:sz w:val="20"/>
          <w:shd w:val="clear" w:color="auto" w:fill="FFFFFF"/>
          <w:lang w:eastAsia="en-US"/>
        </w:rPr>
        <w:t xml:space="preserve"> kliūtis</w:t>
      </w:r>
      <w:r w:rsidRPr="003A67E9">
        <w:rPr>
          <w:rFonts w:ascii="Times New Roman" w:eastAsia="Arial" w:hAnsi="Times New Roman" w:cs="Times New Roman"/>
          <w:sz w:val="20"/>
          <w:lang w:eastAsia="en-US"/>
        </w:rPr>
        <w:t xml:space="preserve"> ir imtis visų nuo jos priklausančių protingų priemonių toms kliūtims pašalinti.</w:t>
      </w:r>
    </w:p>
    <w:p w14:paraId="54C76FE1"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49" w:name="_Toc223295143"/>
      <w:bookmarkStart w:id="50" w:name="_Toc223442272"/>
      <w:bookmarkStart w:id="51" w:name="_Toc233388470"/>
      <w:bookmarkStart w:id="52" w:name="_Toc233641947"/>
      <w:r w:rsidRPr="003A67E9">
        <w:rPr>
          <w:rFonts w:ascii="Times New Roman" w:eastAsia="Arial" w:hAnsi="Times New Roman" w:cs="Times New Roman"/>
          <w:b/>
          <w:bCs/>
          <w:sz w:val="20"/>
          <w:lang w:eastAsia="en-US"/>
        </w:rPr>
        <w:t>4.2.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Kontaktiniai asmenys</w:t>
      </w:r>
      <w:bookmarkEnd w:id="49"/>
      <w:bookmarkEnd w:id="50"/>
      <w:bookmarkEnd w:id="51"/>
      <w:bookmarkEnd w:id="52"/>
    </w:p>
    <w:p w14:paraId="021BEEC6"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4A3C1DA"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4.2.2.</w:t>
      </w:r>
      <w:r w:rsidRPr="003A67E9">
        <w:rPr>
          <w:rFonts w:ascii="Times New Roman" w:eastAsia="Arial" w:hAnsi="Times New Roman" w:cs="Times New Roman"/>
          <w:sz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lang w:eastAsia="en-US"/>
        </w:rPr>
        <w:t>vardą, pavardę, el. paštą ir telefono numerį.</w:t>
      </w:r>
    </w:p>
    <w:p w14:paraId="19508A36"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4.2.3.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D30510" w14:textId="77777777" w:rsidR="006A1F0C" w:rsidRPr="003A67E9" w:rsidRDefault="006A1F0C" w:rsidP="006A1F0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SUTARTIES VYKDYMO METU PATEIKIAMI dokumentai</w:t>
      </w:r>
    </w:p>
    <w:p w14:paraId="5775FE08"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5.1.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Tiekėjas turi parengti ir (ar) pateikti Pirkėjui Paslaugų rezultato naudojimo instrukcijas, jos turi būti aiškios ir detalios, kad Pirkėjas, vadovaudamasis jomis, galėtų tinkamai naudotis Paslaugų rezultatu.</w:t>
      </w:r>
    </w:p>
    <w:p w14:paraId="649F5883"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5.2.</w:t>
      </w:r>
      <w:r w:rsidRPr="003A67E9">
        <w:rPr>
          <w:rFonts w:ascii="Times New Roman" w:eastAsia="Arial" w:hAnsi="Times New Roman" w:cs="Times New Roman"/>
          <w:sz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13911A"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5.3.</w:t>
      </w:r>
      <w:r w:rsidRPr="003A67E9">
        <w:rPr>
          <w:rFonts w:ascii="Times New Roman" w:eastAsia="Arial" w:hAnsi="Times New Roman" w:cs="Times New Roman"/>
          <w:sz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B2616C"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caps/>
          <w:sz w:val="20"/>
          <w:lang w:eastAsia="en-US"/>
        </w:rPr>
        <w:t>6.</w:t>
      </w:r>
      <w:r w:rsidRPr="003A67E9">
        <w:rPr>
          <w:rFonts w:ascii="Times New Roman" w:eastAsia="Arial" w:hAnsi="Times New Roman" w:cs="Times New Roman"/>
          <w:b/>
          <w:caps/>
          <w:sz w:val="20"/>
          <w:lang w:eastAsia="en-US"/>
        </w:rPr>
        <w:tab/>
      </w:r>
      <w:r w:rsidRPr="003A67E9">
        <w:rPr>
          <w:rFonts w:ascii="Times New Roman" w:eastAsia="Arial" w:hAnsi="Times New Roman" w:cs="Times New Roman"/>
          <w:b/>
          <w:bCs/>
          <w:sz w:val="20"/>
          <w:lang w:eastAsia="en-US"/>
        </w:rPr>
        <w:t>PASLAUGŲ</w:t>
      </w:r>
      <w:r w:rsidRPr="003A67E9">
        <w:rPr>
          <w:rFonts w:ascii="Times New Roman" w:eastAsia="Arial" w:hAnsi="Times New Roman" w:cs="Times New Roman"/>
          <w:b/>
          <w:caps/>
          <w:sz w:val="20"/>
          <w:lang w:eastAsia="en-US"/>
        </w:rPr>
        <w:t xml:space="preserve"> </w:t>
      </w:r>
      <w:r w:rsidRPr="003A67E9">
        <w:rPr>
          <w:rFonts w:ascii="Times New Roman" w:eastAsia="Arial" w:hAnsi="Times New Roman" w:cs="Times New Roman"/>
          <w:b/>
          <w:bCs/>
          <w:sz w:val="20"/>
          <w:lang w:eastAsia="en-US"/>
        </w:rPr>
        <w:t>TEIKIMO</w:t>
      </w:r>
      <w:r w:rsidRPr="003A67E9">
        <w:rPr>
          <w:rFonts w:ascii="Times New Roman" w:eastAsia="Arial" w:hAnsi="Times New Roman" w:cs="Times New Roman"/>
          <w:b/>
          <w:caps/>
          <w:sz w:val="20"/>
          <w:lang w:eastAsia="en-US"/>
        </w:rPr>
        <w:t xml:space="preserve"> PABAIGA IR </w:t>
      </w:r>
      <w:r w:rsidRPr="003A67E9">
        <w:rPr>
          <w:rFonts w:ascii="Times New Roman" w:eastAsia="Arial" w:hAnsi="Times New Roman" w:cs="Times New Roman"/>
          <w:b/>
          <w:bCs/>
          <w:sz w:val="20"/>
          <w:lang w:eastAsia="en-US"/>
        </w:rPr>
        <w:t>PASLAUGŲ REZULTATO</w:t>
      </w:r>
      <w:r w:rsidRPr="003A67E9">
        <w:rPr>
          <w:rFonts w:ascii="Times New Roman" w:eastAsia="Arial" w:hAnsi="Times New Roman" w:cs="Times New Roman"/>
          <w:b/>
          <w:sz w:val="20"/>
          <w:lang w:eastAsia="en-US"/>
        </w:rPr>
        <w:t xml:space="preserve"> </w:t>
      </w:r>
      <w:r w:rsidRPr="003A67E9">
        <w:rPr>
          <w:rFonts w:ascii="Times New Roman" w:eastAsia="Arial" w:hAnsi="Times New Roman" w:cs="Times New Roman"/>
          <w:b/>
          <w:caps/>
          <w:sz w:val="20"/>
          <w:lang w:eastAsia="en-US"/>
        </w:rPr>
        <w:t>priėmimas</w:t>
      </w:r>
    </w:p>
    <w:p w14:paraId="6B5030F1"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53" w:name="_Toc223295144"/>
      <w:bookmarkStart w:id="54" w:name="_Toc223442273"/>
      <w:bookmarkStart w:id="55" w:name="_Toc233388471"/>
      <w:bookmarkStart w:id="56" w:name="_Toc233641948"/>
      <w:r w:rsidRPr="003A67E9">
        <w:rPr>
          <w:rFonts w:ascii="Times New Roman" w:eastAsia="Arial" w:hAnsi="Times New Roman" w:cs="Times New Roman"/>
          <w:b/>
          <w:sz w:val="20"/>
          <w:lang w:eastAsia="en-US"/>
        </w:rPr>
        <w:t>6.1.</w:t>
      </w:r>
      <w:r w:rsidRPr="003A67E9">
        <w:rPr>
          <w:rFonts w:ascii="Times New Roman" w:eastAsia="Arial" w:hAnsi="Times New Roman" w:cs="Times New Roman"/>
          <w:b/>
          <w:sz w:val="20"/>
          <w:lang w:eastAsia="en-US"/>
        </w:rPr>
        <w:tab/>
      </w:r>
      <w:r w:rsidRPr="003A67E9">
        <w:rPr>
          <w:rFonts w:ascii="Times New Roman" w:eastAsia="Arial" w:hAnsi="Times New Roman" w:cs="Times New Roman"/>
          <w:b/>
          <w:bCs/>
          <w:sz w:val="20"/>
          <w:lang w:eastAsia="en-US"/>
        </w:rPr>
        <w:t>Paslaugų</w:t>
      </w:r>
      <w:r w:rsidRPr="003A67E9">
        <w:rPr>
          <w:rFonts w:ascii="Times New Roman" w:eastAsia="Arial" w:hAnsi="Times New Roman" w:cs="Times New Roman"/>
          <w:b/>
          <w:sz w:val="20"/>
          <w:lang w:eastAsia="en-US"/>
        </w:rPr>
        <w:t xml:space="preserve"> teikimo pabaiga</w:t>
      </w:r>
      <w:bookmarkEnd w:id="53"/>
      <w:bookmarkEnd w:id="54"/>
      <w:bookmarkEnd w:id="55"/>
      <w:bookmarkEnd w:id="56"/>
    </w:p>
    <w:p w14:paraId="7E727D0A"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w:t>
      </w:r>
      <w:r w:rsidRPr="003A67E9">
        <w:rPr>
          <w:rFonts w:ascii="Times New Roman" w:eastAsia="Arial" w:hAnsi="Times New Roman" w:cs="Times New Roman"/>
          <w:sz w:val="20"/>
          <w:lang w:eastAsia="en-US"/>
        </w:rPr>
        <w:tab/>
        <w:t>Paslaugų teikimas laikomas užbaigtu, kai yra įvykdytos visos šios sąlygos:</w:t>
      </w:r>
    </w:p>
    <w:p w14:paraId="0933F3A1"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6.1.1.1.</w:t>
      </w:r>
      <w:r w:rsidRPr="003A67E9">
        <w:rPr>
          <w:rFonts w:ascii="Times New Roman" w:eastAsia="Arial" w:hAnsi="Times New Roman" w:cs="Times New Roman"/>
          <w:sz w:val="20"/>
          <w:lang w:eastAsia="en-US"/>
        </w:rPr>
        <w:tab/>
        <w:t xml:space="preserve">Tiekėjas suteikė visas Paslaugas pagal Sutarties ir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reikalavimus;</w:t>
      </w:r>
    </w:p>
    <w:p w14:paraId="291618DE"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6.1.1.2.</w:t>
      </w:r>
      <w:r w:rsidRPr="003A67E9">
        <w:rPr>
          <w:rFonts w:ascii="Times New Roman" w:eastAsia="Arial" w:hAnsi="Times New Roman" w:cs="Times New Roman"/>
          <w:sz w:val="20"/>
          <w:lang w:eastAsia="en-US"/>
        </w:rPr>
        <w:tab/>
        <w:t>Tiekėjas perdavė Pirkėjui visą reikalingą dokumentaciją, įskaitant naudojimo instrukcijas, sertifikatus ir garantijas (jei to reikalaujama);</w:t>
      </w:r>
    </w:p>
    <w:p w14:paraId="4FC4CB0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Tiekėjas apmokė Pirkėjo personalą, kaip naudotis Paslaugų rezultatu (jeigu to reikalaujama);</w:t>
      </w:r>
    </w:p>
    <w:p w14:paraId="4BAD7EDE"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59E8F4B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6.1.1.5.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Tiekėjas įvykdė kitas sąlygas, numatytas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Sutartyje ir pasiūlyme, kurios turi būti įvykdytos tam, kad būtų laikoma, jog Paslaugų teikimas yra užbaigtas, ir pateikė Pirkėjui tai įrodančius dokumentus.</w:t>
      </w:r>
    </w:p>
    <w:p w14:paraId="59022504"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57" w:name="_Toc223295145"/>
      <w:bookmarkStart w:id="58" w:name="_Toc223442274"/>
      <w:bookmarkStart w:id="59" w:name="_Toc233388472"/>
      <w:bookmarkStart w:id="60" w:name="_Toc233641949"/>
      <w:r w:rsidRPr="003A67E9">
        <w:rPr>
          <w:rFonts w:ascii="Times New Roman" w:eastAsia="Arial" w:hAnsi="Times New Roman" w:cs="Times New Roman"/>
          <w:b/>
          <w:bCs/>
          <w:sz w:val="20"/>
          <w:lang w:eastAsia="en-US"/>
        </w:rPr>
        <w:t>6.2.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Paslaugų, kurios yra vienkartinio pobūdžio, teikiamos periodiškai arba pagal Pirkėjo Užsakymą perdavimas–priėmimas</w:t>
      </w:r>
      <w:bookmarkEnd w:id="57"/>
      <w:bookmarkEnd w:id="58"/>
      <w:bookmarkEnd w:id="59"/>
      <w:bookmarkEnd w:id="60"/>
    </w:p>
    <w:p w14:paraId="4252FE4B"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Tiekėjas privalo </w:t>
      </w:r>
      <w:r w:rsidRPr="003A67E9">
        <w:rPr>
          <w:rFonts w:ascii="Times New Roman" w:eastAsia="Times New Roman" w:hAnsi="Times New Roman" w:cs="Times New Roman"/>
          <w:sz w:val="20"/>
          <w:lang w:eastAsia="en-US"/>
        </w:rPr>
        <w:t>suteikti Paslaugas ir perduoti Paslaugų rezultatą (jei taikoma) Pirkėjui</w:t>
      </w:r>
      <w:r w:rsidRPr="003A67E9">
        <w:rPr>
          <w:rFonts w:ascii="Times New Roman" w:eastAsia="Arial" w:hAnsi="Times New Roman" w:cs="Times New Roman"/>
          <w:sz w:val="20"/>
          <w:lang w:eastAsia="en-US"/>
        </w:rPr>
        <w:t>, o Pirkėjas privalo kokybiškai suteiktas ir Sutarties bei įstatymų ir kitų teisės aktų reikalavimus atitinkančias Paslaugas priimti. Paslaugos turi būti suteiktos Specialiosiose sąlygose nurodytu būdu ir terminais.</w:t>
      </w:r>
    </w:p>
    <w:p w14:paraId="04F2560C"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3A67E9">
        <w:rPr>
          <w:rFonts w:ascii="Times New Roman" w:eastAsia="Arial" w:hAnsi="Times New Roman" w:cs="Times New Roman"/>
          <w:sz w:val="20"/>
          <w:lang w:eastAsia="en-US"/>
        </w:rPr>
        <w:lastRenderedPageBreak/>
        <w:t>nereikalaujama, Šalys susitaria, ir tai aiškiai nurodo Specialiosiose sąlygose, jog Paslaugų perdavimo–priėmimo aktu laikoma Sąskaita.</w:t>
      </w:r>
    </w:p>
    <w:p w14:paraId="5FDBB2D2"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w:t>
      </w:r>
      <w:r w:rsidRPr="003A67E9">
        <w:rPr>
          <w:rFonts w:ascii="Times New Roman" w:eastAsia="Arial" w:hAnsi="Times New Roman" w:cs="Times New Roman"/>
          <w:sz w:val="20"/>
          <w:lang w:eastAsia="en-US"/>
        </w:rPr>
        <w:tab/>
        <w:t>Tiekėjui suteikus Paslaugas, Pirkėjas atlieka jų patikrinimą ir privalo:</w:t>
      </w:r>
    </w:p>
    <w:p w14:paraId="0A67FF6E"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ne vėliau kaip per 5 (penkias) darbo dienas nuo faktinio Paslaugų suteikimo ir Paslaugų perdavimo–priėmimo akto pateikimo priimti Paslaugų rezultatą, pasirašydamas Paslaugų perdavimo–priėmimo aktą; arba</w:t>
      </w:r>
    </w:p>
    <w:p w14:paraId="52BEC9F8"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A67E9">
        <w:rPr>
          <w:rFonts w:ascii="Times New Roman" w:eastAsia="Arial" w:hAnsi="Times New Roman" w:cs="Times New Roman"/>
          <w:b/>
          <w:bCs/>
          <w:sz w:val="20"/>
          <w:lang w:eastAsia="en-US"/>
        </w:rPr>
        <w:t>toliau – Defektų aktas</w:t>
      </w:r>
      <w:r w:rsidRPr="003A67E9">
        <w:rPr>
          <w:rFonts w:ascii="Times New Roman" w:eastAsia="Arial" w:hAnsi="Times New Roman" w:cs="Times New Roman"/>
          <w:sz w:val="20"/>
          <w:lang w:eastAsia="en-US"/>
        </w:rPr>
        <w:t>); arba</w:t>
      </w:r>
    </w:p>
    <w:p w14:paraId="7C5712F8"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6.2.3.3.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atsisakyti priimti Paslaugų rezultatą ir įteikti (arba išsiųsti) Defektų aktą Tiekėjui dėl netinkamų Paslaugų ar jų dalies.</w:t>
      </w:r>
    </w:p>
    <w:p w14:paraId="337FB92B"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perdavimo–priėmimo akte turi būti nurodoma data, kada Tiekėjas suteikė Paslaugas ir pateikė visus reikiamus dokumentus.</w:t>
      </w:r>
    </w:p>
    <w:p w14:paraId="45EF70E0"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CA1B71"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6.2.6.</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Pirkėjas per 5 (penkias) darbo dienas nuo Paslaugų perdavimo–priėmimo akto gavimo nepateikia (neišsiunčia) Tiekėjui Defektų akto, laikoma, kad Pirkėjas Paslaugas priėmė ir joms pretenzijų neturi.</w:t>
      </w:r>
    </w:p>
    <w:p w14:paraId="1D8B7E44"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6.2.7.</w:t>
      </w:r>
      <w:r w:rsidRPr="003A67E9">
        <w:rPr>
          <w:rFonts w:ascii="Times New Roman" w:eastAsia="Times New Roman" w:hAnsi="Times New Roman" w:cs="Times New Roman"/>
          <w:sz w:val="20"/>
          <w:lang w:eastAsia="en-US"/>
        </w:rPr>
        <w:tab/>
        <w:t xml:space="preserve">Su Paslaugomis susijusių prekių </w:t>
      </w:r>
      <w:r w:rsidRPr="003A67E9">
        <w:rPr>
          <w:rFonts w:ascii="Times New Roman" w:eastAsia="Arial" w:hAnsi="Times New Roman" w:cs="Times New Roman"/>
          <w:sz w:val="20"/>
          <w:lang w:eastAsia="en-US"/>
        </w:rPr>
        <w:t>praradimo ar sugadinimo ar atsitiktinio žuvimo rizika Pirkėjui iš Tiekėjo pereina nuo faktinio tokių Paslaugų priėmimo momento.</w:t>
      </w:r>
    </w:p>
    <w:p w14:paraId="0B77C3BC"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6.2.8.</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turi teisę naudotis Paslaugų rezultatu (jei taikoma) tik po Paslaugų perdavimo–priėmimo akto pasirašymo.</w:t>
      </w:r>
    </w:p>
    <w:p w14:paraId="0C9CAC4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18A2DB4"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61" w:name="_Toc223295146"/>
      <w:bookmarkStart w:id="62" w:name="_Toc223442275"/>
      <w:bookmarkStart w:id="63" w:name="_Toc233388473"/>
      <w:bookmarkStart w:id="64" w:name="_Toc233641950"/>
      <w:r w:rsidRPr="003A67E9">
        <w:rPr>
          <w:rFonts w:ascii="Times New Roman" w:eastAsia="Arial" w:hAnsi="Times New Roman" w:cs="Times New Roman"/>
          <w:b/>
          <w:sz w:val="20"/>
          <w:lang w:eastAsia="en-US"/>
        </w:rPr>
        <w:t>6.3.</w:t>
      </w:r>
      <w:r w:rsidRPr="003A67E9">
        <w:rPr>
          <w:rFonts w:ascii="Times New Roman" w:eastAsia="Arial" w:hAnsi="Times New Roman" w:cs="Times New Roman"/>
          <w:b/>
          <w:sz w:val="20"/>
          <w:lang w:eastAsia="en-US"/>
        </w:rPr>
        <w:tab/>
      </w:r>
      <w:r w:rsidRPr="003A67E9">
        <w:rPr>
          <w:rFonts w:ascii="Times New Roman" w:eastAsia="Arial" w:hAnsi="Times New Roman" w:cs="Times New Roman"/>
          <w:b/>
          <w:bCs/>
          <w:sz w:val="20"/>
          <w:lang w:eastAsia="en-US"/>
        </w:rPr>
        <w:t>Paslaugų</w:t>
      </w:r>
      <w:r w:rsidRPr="003A67E9">
        <w:rPr>
          <w:rFonts w:ascii="Times New Roman" w:eastAsia="Arial" w:hAnsi="Times New Roman" w:cs="Times New Roman"/>
          <w:b/>
          <w:sz w:val="20"/>
          <w:lang w:eastAsia="en-US"/>
        </w:rPr>
        <w:t>, kurios teikiamos etapais, perdavimas–priėmimas</w:t>
      </w:r>
      <w:bookmarkEnd w:id="61"/>
      <w:bookmarkEnd w:id="62"/>
      <w:bookmarkEnd w:id="63"/>
      <w:bookmarkEnd w:id="64"/>
    </w:p>
    <w:p w14:paraId="5D0853A4" w14:textId="77777777" w:rsidR="006A1F0C" w:rsidRPr="003A67E9" w:rsidRDefault="006A1F0C" w:rsidP="006A1F0C">
      <w:pPr>
        <w:spacing w:after="0"/>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37DA128"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9C488F" w14:textId="77777777" w:rsidR="006A1F0C" w:rsidRPr="003A67E9" w:rsidRDefault="006A1F0C" w:rsidP="006A1F0C">
      <w:pPr>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6.3.3. Pirkėjas pasirašo kiekvieną Paslaugų perdavimo–priėmimo aktą su sąlyga, kad buvo priimti visi ankstesni etapai, jeigu Specialiosiose sąlygose nėra nurodyta kitaip.</w:t>
      </w:r>
    </w:p>
    <w:p w14:paraId="7798654C" w14:textId="77777777" w:rsidR="006A1F0C" w:rsidRPr="003A67E9" w:rsidRDefault="006A1F0C" w:rsidP="006A1F0C">
      <w:pPr>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6.3.4. Suteikus visuose etapuose numatytas Paslaugas, t. y. baigus teikti Paslaugas, pasirašomas galutinis suteiktų Paslaugų perdavimo–priėmimo aktas.</w:t>
      </w:r>
    </w:p>
    <w:p w14:paraId="2C72FC29"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Tiekėjui suteikus Paslaugas konkrečiame etape, Pirkėjas atlieka Paslaugų rezultato patikrinimą ir privalo:</w:t>
      </w:r>
    </w:p>
    <w:p w14:paraId="52408BEE"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6.3.5.1. ne vėliau kaip per 5 (penkias) darbo dienas nuo faktinio Paslaugų etapo suteikimo ir Paslaugų perdavimo–priėmimo akto pateikimo priimti Paslaugų etapo rezultatą, pasirašydamas Paslaugų perdavimo–priėmimo aktą; arba</w:t>
      </w:r>
    </w:p>
    <w:p w14:paraId="11451DE7"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A67E9">
        <w:rPr>
          <w:rFonts w:ascii="Times New Roman" w:eastAsia="Arial" w:hAnsi="Times New Roman" w:cs="Times New Roman"/>
          <w:b/>
          <w:bCs/>
          <w:sz w:val="20"/>
          <w:lang w:eastAsia="en-US"/>
        </w:rPr>
        <w:t>Defektų aktas</w:t>
      </w:r>
      <w:r w:rsidRPr="003A67E9">
        <w:rPr>
          <w:rFonts w:ascii="Times New Roman" w:eastAsia="Arial" w:hAnsi="Times New Roman" w:cs="Times New Roman"/>
          <w:sz w:val="20"/>
          <w:lang w:eastAsia="en-US"/>
        </w:rPr>
        <w:t>); arba</w:t>
      </w:r>
    </w:p>
    <w:p w14:paraId="2398E4BC"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6.3.5.3. atsisakyti priimti Paslaugų etapo rezultatą ir įteikti (arba išsiųsti) Defektų aktą Tiekėjui dėl netinkamai suteiktų šio etapo Paslaugų.</w:t>
      </w:r>
    </w:p>
    <w:p w14:paraId="3B8BD484"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6.3.6.</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perdavimo–priėmimo akte turi būti nurodoma data, kada Tiekėjas suteikė Paslaugas konkrečiame etape ir pateikė visus reikiamus dokumentus (jei taikoma).</w:t>
      </w:r>
    </w:p>
    <w:p w14:paraId="7E64AC15"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6.3.7.</w:t>
      </w:r>
      <w:r w:rsidRPr="003A67E9">
        <w:rPr>
          <w:rFonts w:ascii="Times New Roman" w:eastAsia="Arial" w:hAnsi="Times New Roman" w:cs="Times New Roman"/>
          <w:sz w:val="20"/>
          <w:lang w:eastAsia="en-US"/>
        </w:rPr>
        <w:tab/>
        <w:t xml:space="preserve">Jeigu nustatoma Paslaugų trūkumų, kurie nereiškia neatitikimo Sutartyje nustatytiems reikalavimams, Pirkėjas gali </w:t>
      </w:r>
      <w:r w:rsidRPr="003A67E9">
        <w:rPr>
          <w:rFonts w:ascii="Times New Roman" w:eastAsia="Arial" w:hAnsi="Times New Roman" w:cs="Times New Roman"/>
          <w:sz w:val="20"/>
          <w:lang w:eastAsia="en-US"/>
        </w:rPr>
        <w:lastRenderedPageBreak/>
        <w:t>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2AA38D"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6.3.8.</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Jeigu Pirkėjas per 5 (penkias) darbo dienas nuo Paslaugų perdavimo–priėmimo akto gavimo nepateikia (neišsiunčia) Tiekėjui Defektų akto, laikoma, kad Pirkėjas Paslaugas konkrečiame etape priėmė ir joms pretenzijų neturi.</w:t>
      </w:r>
    </w:p>
    <w:p w14:paraId="39D1573A"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6.3.9.</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 xml:space="preserve">Pirkėjas turi teisę naudotis Paslaugų, teikiamų etapais, rezultatu tik po galutinio Paslaugų perdavimo–priėmimo akto pasirašymo, </w:t>
      </w:r>
      <w:r w:rsidRPr="003A67E9">
        <w:rPr>
          <w:rFonts w:ascii="Times New Roman" w:eastAsia="Times New Roman" w:hAnsi="Times New Roman" w:cs="Times New Roman"/>
          <w:sz w:val="20"/>
          <w:lang w:eastAsia="en-US"/>
        </w:rPr>
        <w:t>jeigu kitaip nenumatyta Specialiosiose sąlygose.</w:t>
      </w:r>
    </w:p>
    <w:p w14:paraId="2F0C216A" w14:textId="77777777" w:rsidR="006A1F0C" w:rsidRPr="003A67E9" w:rsidRDefault="006A1F0C" w:rsidP="006A1F0C">
      <w:pPr>
        <w:keepNext/>
        <w:keepLines/>
        <w:tabs>
          <w:tab w:val="left" w:pos="567"/>
          <w:tab w:val="left" w:pos="851"/>
          <w:tab w:val="left" w:pos="992"/>
          <w:tab w:val="left" w:pos="1134"/>
        </w:tabs>
        <w:spacing w:after="0"/>
        <w:jc w:val="both"/>
        <w:rPr>
          <w:rFonts w:ascii="Times New Roman" w:eastAsia="Arial" w:hAnsi="Times New Roman" w:cs="Times New Roman"/>
          <w:bCs/>
          <w:sz w:val="20"/>
          <w:lang w:eastAsia="en-US"/>
        </w:rPr>
      </w:pPr>
      <w:r w:rsidRPr="003A67E9">
        <w:rPr>
          <w:rFonts w:ascii="Times New Roman" w:eastAsia="Arial" w:hAnsi="Times New Roman" w:cs="Times New Roman"/>
          <w:sz w:val="20"/>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7F6AB51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BB18460" w14:textId="77777777" w:rsidR="006A1F0C" w:rsidRPr="003A67E9" w:rsidRDefault="006A1F0C" w:rsidP="006A1F0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7.</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Tiekėjo garantiniai įsipareigojimai</w:t>
      </w:r>
    </w:p>
    <w:p w14:paraId="24303510"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ind w:left="360" w:hanging="360"/>
        <w:jc w:val="center"/>
        <w:outlineLvl w:val="1"/>
        <w:rPr>
          <w:rFonts w:ascii="Times New Roman" w:eastAsia="Arial" w:hAnsi="Times New Roman" w:cs="Times New Roman"/>
          <w:b/>
          <w:sz w:val="20"/>
          <w:lang w:eastAsia="en-US"/>
        </w:rPr>
      </w:pPr>
      <w:bookmarkStart w:id="65" w:name="_Toc223295147"/>
      <w:bookmarkStart w:id="66" w:name="_Toc223442276"/>
      <w:bookmarkStart w:id="67" w:name="_Toc233388474"/>
      <w:bookmarkStart w:id="68" w:name="_Toc233641951"/>
      <w:r w:rsidRPr="003A67E9">
        <w:rPr>
          <w:rFonts w:ascii="Times New Roman" w:eastAsia="Arial" w:hAnsi="Times New Roman" w:cs="Times New Roman"/>
          <w:b/>
          <w:bCs/>
          <w:sz w:val="20"/>
          <w:lang w:eastAsia="en-US"/>
        </w:rPr>
        <w:t>7.1.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Garantiniai terminai (jei taikoma)</w:t>
      </w:r>
      <w:bookmarkEnd w:id="65"/>
      <w:bookmarkEnd w:id="66"/>
      <w:bookmarkEnd w:id="67"/>
      <w:bookmarkEnd w:id="68"/>
    </w:p>
    <w:p w14:paraId="687066A6" w14:textId="77777777" w:rsidR="006A1F0C" w:rsidRPr="003A67E9" w:rsidRDefault="006A1F0C" w:rsidP="006A1F0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7.1.1.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1EE537" w14:textId="77777777" w:rsidR="006A1F0C" w:rsidRPr="003A67E9" w:rsidRDefault="006A1F0C" w:rsidP="006A1F0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7.1.2.</w:t>
      </w:r>
      <w:r w:rsidRPr="003A67E9">
        <w:rPr>
          <w:rFonts w:ascii="Times New Roman" w:eastAsia="Arial" w:hAnsi="Times New Roman" w:cs="Times New Roman"/>
          <w:sz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B4C52F0" w14:textId="77777777" w:rsidR="006A1F0C" w:rsidRPr="003A67E9" w:rsidRDefault="006A1F0C" w:rsidP="006A1F0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7.1.3.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168081"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69" w:name="_Toc223295148"/>
      <w:bookmarkStart w:id="70" w:name="_Toc223442277"/>
      <w:bookmarkStart w:id="71" w:name="_Toc233388475"/>
      <w:bookmarkStart w:id="72" w:name="_Toc233641952"/>
      <w:r w:rsidRPr="003A67E9">
        <w:rPr>
          <w:rFonts w:ascii="Times New Roman" w:eastAsia="Arial" w:hAnsi="Times New Roman" w:cs="Times New Roman"/>
          <w:b/>
          <w:bCs/>
          <w:sz w:val="20"/>
          <w:lang w:eastAsia="en-US"/>
        </w:rPr>
        <w:t>7.2.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Pretenzijos dėl Paslaugų trūkumų</w:t>
      </w:r>
      <w:bookmarkEnd w:id="69"/>
      <w:bookmarkEnd w:id="70"/>
      <w:bookmarkEnd w:id="71"/>
      <w:bookmarkEnd w:id="72"/>
    </w:p>
    <w:p w14:paraId="3C4C9AFF"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E3031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7.2.2.</w:t>
      </w:r>
      <w:r w:rsidRPr="003A67E9">
        <w:rPr>
          <w:rFonts w:ascii="Times New Roman" w:eastAsia="Arial" w:hAnsi="Times New Roman" w:cs="Times New Roman"/>
          <w:sz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CF9D2F5" w14:textId="77777777" w:rsidR="006A1F0C" w:rsidRPr="003A67E9" w:rsidRDefault="006A1F0C" w:rsidP="006A1F0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7.2.3. Jei Tiekėjas nepripažįsta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1EDFC9" w14:textId="77777777" w:rsidR="006A1F0C" w:rsidRPr="003A67E9" w:rsidRDefault="006A1F0C" w:rsidP="006A1F0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7.2.3.1. jei </w:t>
      </w:r>
      <w:r w:rsidRPr="003A67E9">
        <w:rPr>
          <w:rFonts w:ascii="Times New Roman" w:eastAsia="Arial" w:hAnsi="Times New Roman" w:cs="Times New Roman"/>
          <w:sz w:val="20"/>
          <w:lang w:eastAsia="en-US"/>
        </w:rPr>
        <w:t>Paslaugų rezultatas</w:t>
      </w:r>
      <w:r w:rsidRPr="003A67E9">
        <w:rPr>
          <w:rFonts w:ascii="Times New Roman" w:eastAsia="Times New Roman" w:hAnsi="Times New Roman" w:cs="Times New Roman"/>
          <w:sz w:val="20"/>
          <w:lang w:eastAsia="en-US"/>
        </w:rPr>
        <w:t xml:space="preserve"> atitinka Sutartyje ir įstatymuose bei kituose teisės aktuose nurodytus reikalavimus – Pirkėjas;</w:t>
      </w:r>
    </w:p>
    <w:p w14:paraId="767C199A" w14:textId="77777777" w:rsidR="006A1F0C" w:rsidRPr="003A67E9" w:rsidRDefault="006A1F0C" w:rsidP="006A1F0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7.2.3.2. jei </w:t>
      </w:r>
      <w:r w:rsidRPr="003A67E9">
        <w:rPr>
          <w:rFonts w:ascii="Times New Roman" w:eastAsia="Arial" w:hAnsi="Times New Roman" w:cs="Times New Roman"/>
          <w:sz w:val="20"/>
          <w:lang w:eastAsia="en-US"/>
        </w:rPr>
        <w:t>Paslaugų rezultatas</w:t>
      </w:r>
      <w:r w:rsidRPr="003A67E9">
        <w:rPr>
          <w:rFonts w:ascii="Times New Roman" w:eastAsia="Times New Roman" w:hAnsi="Times New Roman" w:cs="Times New Roman"/>
          <w:sz w:val="20"/>
          <w:lang w:eastAsia="en-US"/>
        </w:rPr>
        <w:t xml:space="preserve"> neatitinka Sutartyje ir įstatymuose bei kituose teisės aktuose nurodytų reikalavimų – Tiekėjas.</w:t>
      </w:r>
    </w:p>
    <w:p w14:paraId="11EF2541" w14:textId="77777777" w:rsidR="006A1F0C" w:rsidRPr="003A67E9" w:rsidRDefault="006A1F0C" w:rsidP="006A1F0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7.2.4. Ekspertizės išvados Šalims yra privalomos.</w:t>
      </w:r>
    </w:p>
    <w:p w14:paraId="1E74EF47" w14:textId="77777777" w:rsidR="006A1F0C" w:rsidRPr="003A67E9" w:rsidRDefault="006A1F0C" w:rsidP="006A1F0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0C4745"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73" w:name="_Toc223295149"/>
      <w:bookmarkStart w:id="74" w:name="_Toc223442278"/>
      <w:bookmarkStart w:id="75" w:name="_Toc233388476"/>
      <w:bookmarkStart w:id="76" w:name="_Toc233641953"/>
      <w:r w:rsidRPr="003A67E9">
        <w:rPr>
          <w:rFonts w:ascii="Times New Roman" w:eastAsia="Arial" w:hAnsi="Times New Roman" w:cs="Times New Roman"/>
          <w:b/>
          <w:bCs/>
          <w:sz w:val="20"/>
          <w:lang w:eastAsia="en-US"/>
        </w:rPr>
        <w:t>7.3.</w:t>
      </w:r>
      <w:r w:rsidRPr="003A67E9">
        <w:rPr>
          <w:rFonts w:ascii="Times New Roman" w:eastAsia="Arial" w:hAnsi="Times New Roman" w:cs="Times New Roman"/>
          <w:b/>
          <w:bCs/>
          <w:sz w:val="20"/>
          <w:lang w:eastAsia="en-US"/>
        </w:rPr>
        <w:tab/>
        <w:t xml:space="preserve">Paslaugų </w:t>
      </w:r>
      <w:r w:rsidRPr="003A67E9">
        <w:rPr>
          <w:rFonts w:ascii="Times New Roman" w:eastAsia="Arial" w:hAnsi="Times New Roman" w:cs="Times New Roman"/>
          <w:b/>
          <w:sz w:val="20"/>
          <w:lang w:eastAsia="en-US"/>
        </w:rPr>
        <w:t>trūkumų šalinimas</w:t>
      </w:r>
      <w:bookmarkEnd w:id="73"/>
      <w:bookmarkEnd w:id="74"/>
      <w:bookmarkEnd w:id="75"/>
      <w:bookmarkEnd w:id="76"/>
    </w:p>
    <w:p w14:paraId="7D16D8B0"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Tiekėjas privalo nemokamai pašalinti Paslaugų rezultato trūkumus. Jeigu nustatomi s</w:t>
      </w:r>
      <w:r w:rsidRPr="003A67E9">
        <w:rPr>
          <w:rFonts w:ascii="Times New Roman" w:eastAsia="Times New Roman" w:hAnsi="Times New Roman" w:cs="Times New Roman"/>
          <w:sz w:val="20"/>
          <w:lang w:eastAsia="en-US"/>
        </w:rPr>
        <w:t xml:space="preserve">u Paslaugomis susijusių prekių trūkumai, Tiekėjas privalo </w:t>
      </w:r>
      <w:r w:rsidRPr="003A67E9">
        <w:rPr>
          <w:rFonts w:ascii="Times New Roman" w:eastAsia="Arial" w:hAnsi="Times New Roman" w:cs="Times New Roman"/>
          <w:sz w:val="20"/>
          <w:lang w:eastAsia="en-US"/>
        </w:rPr>
        <w:t xml:space="preserve">pašalinti </w:t>
      </w:r>
      <w:r w:rsidRPr="003A67E9">
        <w:rPr>
          <w:rFonts w:ascii="Times New Roman" w:eastAsia="Times New Roman" w:hAnsi="Times New Roman" w:cs="Times New Roman"/>
          <w:sz w:val="20"/>
          <w:lang w:eastAsia="en-US"/>
        </w:rPr>
        <w:t>jų</w:t>
      </w:r>
      <w:r w:rsidRPr="003A67E9">
        <w:rPr>
          <w:rFonts w:ascii="Times New Roman" w:eastAsia="Arial" w:hAnsi="Times New Roman" w:cs="Times New Roman"/>
          <w:sz w:val="20"/>
          <w:lang w:eastAsia="en-US"/>
        </w:rPr>
        <w:t xml:space="preserve"> trūkumus, sutaisydamas prekes ar jų dalį arba pakeisdamas prekę nauja preke ar jos dalimi.</w:t>
      </w:r>
    </w:p>
    <w:p w14:paraId="7083C1BC"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7.3.2.</w:t>
      </w:r>
      <w:r w:rsidRPr="003A67E9">
        <w:rPr>
          <w:rFonts w:ascii="Times New Roman" w:eastAsia="Arial" w:hAnsi="Times New Roman" w:cs="Times New Roman"/>
          <w:sz w:val="20"/>
          <w:lang w:eastAsia="en-US"/>
        </w:rPr>
        <w:tab/>
        <w:t xml:space="preserve">Pirkėjas privalo suteikti prieigą Tiekėjui atlikti Paslaugų trūkumų pašalinimą, kad Tiekėjas galėtų atlikti tai per nustatytus terminus. Jei su Paslaugų teikimu susijusių prekių trūkumai šalinami prekių naudojimo vietoje, Pirkėjas ir Tiekėjas </w:t>
      </w:r>
      <w:r w:rsidRPr="003A67E9">
        <w:rPr>
          <w:rFonts w:ascii="Times New Roman" w:eastAsia="Arial" w:hAnsi="Times New Roman" w:cs="Times New Roman"/>
          <w:sz w:val="20"/>
          <w:lang w:eastAsia="en-US"/>
        </w:rPr>
        <w:lastRenderedPageBreak/>
        <w:t>privalo susitarti dėl prekių trūkumų šalinimo laiko.</w:t>
      </w:r>
    </w:p>
    <w:p w14:paraId="09AC356C"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2E8A27E8"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29C78D"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7.3.5.</w:t>
      </w:r>
      <w:r w:rsidRPr="003A67E9">
        <w:rPr>
          <w:rFonts w:ascii="Times New Roman" w:eastAsia="Arial" w:hAnsi="Times New Roman" w:cs="Times New Roman"/>
          <w:sz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D91EA7"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7.3.6.</w:t>
      </w:r>
      <w:r w:rsidRPr="003A67E9">
        <w:rPr>
          <w:rFonts w:ascii="Times New Roman" w:eastAsia="Arial" w:hAnsi="Times New Roman" w:cs="Times New Roman"/>
          <w:sz w:val="20"/>
          <w:lang w:eastAsia="en-US"/>
        </w:rPr>
        <w:tab/>
        <w:t>Tiekėjas, pašalinęs visus Paslaugų trūkumus, privalo apie tai informuoti Pirkėją.</w:t>
      </w:r>
    </w:p>
    <w:p w14:paraId="5A79A982"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7.3.7.</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68CCF4"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77" w:name="_Toc223295150"/>
      <w:bookmarkStart w:id="78" w:name="_Toc223442279"/>
      <w:bookmarkStart w:id="79" w:name="_Toc233388477"/>
      <w:bookmarkStart w:id="80" w:name="_Toc233641954"/>
      <w:r w:rsidRPr="003A67E9">
        <w:rPr>
          <w:rFonts w:ascii="Times New Roman" w:eastAsia="Arial" w:hAnsi="Times New Roman" w:cs="Times New Roman"/>
          <w:b/>
          <w:bCs/>
          <w:sz w:val="20"/>
          <w:lang w:eastAsia="en-US"/>
        </w:rPr>
        <w:t>7.4.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Pirkėjo teisės, Tiekėjui nepašalinus Paslaugų trūkumų</w:t>
      </w:r>
      <w:bookmarkEnd w:id="77"/>
      <w:bookmarkEnd w:id="78"/>
      <w:bookmarkEnd w:id="79"/>
      <w:bookmarkEnd w:id="80"/>
    </w:p>
    <w:p w14:paraId="378B4F42"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7.4.1.</w:t>
      </w:r>
      <w:r w:rsidRPr="003A67E9">
        <w:rPr>
          <w:rFonts w:ascii="Times New Roman" w:eastAsia="Arial" w:hAnsi="Times New Roman" w:cs="Times New Roman"/>
          <w:sz w:val="20"/>
          <w:lang w:eastAsia="en-US"/>
        </w:rPr>
        <w:tab/>
        <w:t>Jeigu Tiekėjas atsisako pašalinti arba nepašalina Paslaugų trūkumų per Pirkėjo nustatytus protingus terminus, Pirkėjas turi teisę:</w:t>
      </w:r>
    </w:p>
    <w:p w14:paraId="766C6DA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7.4.1.1.</w:t>
      </w:r>
      <w:r w:rsidRPr="003A67E9">
        <w:rPr>
          <w:rFonts w:ascii="Times New Roman" w:eastAsia="Arial" w:hAnsi="Times New Roman" w:cs="Times New Roman"/>
          <w:sz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8B8190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20"/>
          <w:lang w:eastAsia="en-US"/>
        </w:rPr>
      </w:pPr>
      <w:r w:rsidRPr="003A67E9">
        <w:rPr>
          <w:rFonts w:ascii="Times New Roman" w:eastAsia="Arial" w:hAnsi="Times New Roman" w:cs="Times New Roman"/>
          <w:sz w:val="20"/>
          <w:lang w:eastAsia="en-US"/>
        </w:rPr>
        <w:t>7.4.1.2.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A50E91"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7.4.1.3.atsisakyti Paslaugų ir nemokėti už tokias Paslaugas ar reikalauti grąžinti už Paslaugas sumokėtą sumą bei nutraukti Sutartį.</w:t>
      </w:r>
    </w:p>
    <w:p w14:paraId="1C2C8F2B"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7.4.2.</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47D2AD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7.4.3.</w:t>
      </w:r>
      <w:r w:rsidRPr="003A67E9">
        <w:rPr>
          <w:rFonts w:ascii="Times New Roman" w:eastAsia="Arial" w:hAnsi="Times New Roman" w:cs="Times New Roman"/>
          <w:sz w:val="20"/>
          <w:lang w:eastAsia="en-US"/>
        </w:rPr>
        <w:tab/>
        <w:t>Tiekėjas privalo patenkinti Pirkėjo pagal Bendrųjų sąlygų 7.4.4 papunktį pareikštą piniginį reikalavimą per 30 (trisdešimt) dienų arba per ilgesnį Pirkėjo reikalavime nurodytą protingą terminą.</w:t>
      </w:r>
    </w:p>
    <w:p w14:paraId="00E0E86D"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7.4.4.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Už vėlavimą pašalinti Paslaugų trūkumus Pirkėjas privalo reikalauti Tiekėjo sumokėti Specialiosiose sąlygose nustatyto dydžio netesybas.</w:t>
      </w:r>
    </w:p>
    <w:p w14:paraId="4F41562B" w14:textId="77777777" w:rsidR="006A1F0C" w:rsidRPr="003A67E9" w:rsidRDefault="006A1F0C" w:rsidP="006A1F0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8.</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PASLAUGŲ SUTEIKIMO TERMINAI</w:t>
      </w:r>
    </w:p>
    <w:p w14:paraId="18938EC9"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81" w:name="_Toc223295151"/>
      <w:bookmarkStart w:id="82" w:name="_Toc223442280"/>
      <w:bookmarkStart w:id="83" w:name="_Toc233388478"/>
      <w:bookmarkStart w:id="84" w:name="_Toc233641955"/>
      <w:r w:rsidRPr="003A67E9">
        <w:rPr>
          <w:rFonts w:ascii="Times New Roman" w:eastAsia="Arial" w:hAnsi="Times New Roman" w:cs="Times New Roman"/>
          <w:b/>
          <w:bCs/>
          <w:sz w:val="20"/>
          <w:lang w:eastAsia="en-US"/>
        </w:rPr>
        <w:t>8.1.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Paslaugų terminai ir teikimo grafikas</w:t>
      </w:r>
      <w:bookmarkEnd w:id="81"/>
      <w:bookmarkEnd w:id="82"/>
      <w:bookmarkEnd w:id="83"/>
      <w:bookmarkEnd w:id="84"/>
    </w:p>
    <w:p w14:paraId="6FD967D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8.1.1.</w:t>
      </w:r>
      <w:r w:rsidRPr="003A67E9">
        <w:rPr>
          <w:rFonts w:ascii="Times New Roman" w:eastAsia="Arial" w:hAnsi="Times New Roman" w:cs="Times New Roman"/>
          <w:sz w:val="20"/>
          <w:lang w:eastAsia="en-US"/>
        </w:rPr>
        <w:tab/>
        <w:t>Tiekėjas privalo suteikti Paslaugas laikydamasis terminų, nurodytų Specialiosiose sąlygose.</w:t>
      </w:r>
    </w:p>
    <w:p w14:paraId="0270C2FA"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8.1.2.</w:t>
      </w:r>
      <w:r w:rsidRPr="003A67E9">
        <w:rPr>
          <w:rFonts w:ascii="Times New Roman" w:eastAsia="Arial" w:hAnsi="Times New Roman" w:cs="Times New Roman"/>
          <w:sz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A67E9">
        <w:rPr>
          <w:rFonts w:ascii="Times New Roman" w:eastAsia="Arial" w:hAnsi="Times New Roman" w:cs="Times New Roman"/>
          <w:b/>
          <w:bCs/>
          <w:sz w:val="20"/>
          <w:lang w:eastAsia="en-US"/>
        </w:rPr>
        <w:t>Grafikas</w:t>
      </w:r>
      <w:r w:rsidRPr="003A67E9">
        <w:rPr>
          <w:rFonts w:ascii="Times New Roman" w:eastAsia="Arial" w:hAnsi="Times New Roman" w:cs="Times New Roman"/>
          <w:sz w:val="20"/>
          <w:lang w:eastAsia="en-US"/>
        </w:rPr>
        <w:t>).</w:t>
      </w:r>
    </w:p>
    <w:p w14:paraId="3AF4A2A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8.1.3.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 aktualu, Grafike turi būti pažymėta, kurios Paslaugos gali būti teikiamos lygiagrečiai, o kurios gali būti teikiamos tik numatytu eiliškumu.</w:t>
      </w:r>
    </w:p>
    <w:p w14:paraId="56108C21"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85" w:name="_Toc223295152"/>
      <w:bookmarkStart w:id="86" w:name="_Toc223442281"/>
      <w:bookmarkStart w:id="87" w:name="_Toc233388479"/>
      <w:bookmarkStart w:id="88" w:name="_Toc233641956"/>
      <w:r w:rsidRPr="003A67E9">
        <w:rPr>
          <w:rFonts w:ascii="Times New Roman" w:eastAsia="Arial" w:hAnsi="Times New Roman" w:cs="Times New Roman"/>
          <w:b/>
          <w:bCs/>
          <w:sz w:val="20"/>
          <w:lang w:eastAsia="en-US"/>
        </w:rPr>
        <w:t>8.2.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 xml:space="preserve">Netesybos už </w:t>
      </w:r>
      <w:r w:rsidRPr="003A67E9">
        <w:rPr>
          <w:rFonts w:ascii="Times New Roman" w:eastAsia="Arial" w:hAnsi="Times New Roman" w:cs="Times New Roman"/>
          <w:b/>
          <w:bCs/>
          <w:sz w:val="20"/>
          <w:lang w:eastAsia="en-US"/>
        </w:rPr>
        <w:t>Paslaugų teikimo</w:t>
      </w:r>
      <w:r w:rsidRPr="003A67E9">
        <w:rPr>
          <w:rFonts w:ascii="Times New Roman" w:eastAsia="Arial" w:hAnsi="Times New Roman" w:cs="Times New Roman"/>
          <w:b/>
          <w:sz w:val="20"/>
          <w:lang w:eastAsia="en-US"/>
        </w:rPr>
        <w:t xml:space="preserve"> vėlavimą</w:t>
      </w:r>
      <w:bookmarkEnd w:id="85"/>
      <w:bookmarkEnd w:id="86"/>
      <w:bookmarkEnd w:id="87"/>
      <w:bookmarkEnd w:id="88"/>
    </w:p>
    <w:p w14:paraId="53DCA5F4" w14:textId="77777777" w:rsidR="006A1F0C" w:rsidRPr="003A67E9" w:rsidRDefault="006A1F0C" w:rsidP="006A1F0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8.2.1.</w:t>
      </w:r>
      <w:r w:rsidRPr="003A67E9">
        <w:rPr>
          <w:rFonts w:ascii="Times New Roman" w:eastAsia="Arial" w:hAnsi="Times New Roman" w:cs="Times New Roman"/>
          <w:sz w:val="20"/>
          <w:lang w:eastAsia="en-US"/>
        </w:rPr>
        <w:tab/>
        <w:t>Jeigu Tiekėjas praleidžia Paslaugų teikimo terminus, nustatytus Specialiosiose sąlygose, Tiekėjui iki Paslaugų suteikimo dienos taikomos Specialiosiose sąlygose nurodyto dydžio netesybos.</w:t>
      </w:r>
    </w:p>
    <w:p w14:paraId="52D764EB" w14:textId="77777777" w:rsidR="006A1F0C" w:rsidRPr="003A67E9" w:rsidRDefault="006A1F0C" w:rsidP="006A1F0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8.2.2.</w:t>
      </w:r>
      <w:r w:rsidRPr="003A67E9">
        <w:rPr>
          <w:rFonts w:ascii="Times New Roman" w:eastAsia="Arial" w:hAnsi="Times New Roman" w:cs="Times New Roman"/>
          <w:sz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477F10"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lastRenderedPageBreak/>
        <w:t xml:space="preserve">8.2.3. Jei Tiekėjui pagal šią Sutartį yra priskaičiuotos netesybos, Pirkėjo už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E24DAC" w14:textId="77777777" w:rsidR="006A1F0C" w:rsidRPr="003A67E9" w:rsidRDefault="006A1F0C" w:rsidP="006A1F0C">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9.</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Prievolių pagal Sutartį įvykdymo užtikrinimo būdai</w:t>
      </w:r>
    </w:p>
    <w:p w14:paraId="7DCA968C"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FE7B9C"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10.</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įvykdymo užtikrinimas (JEI TAIKOMA)</w:t>
      </w:r>
    </w:p>
    <w:p w14:paraId="40D8E82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10.1. Šio skyriaus nuostatos taikomos tuomet, jei Specialiosiose sąlygose numatyta, kad tinkamam Sutarties įvykdymui užtikrinti Tiekėjas turi pateikti </w:t>
      </w:r>
      <w:r w:rsidRPr="003A67E9">
        <w:rPr>
          <w:rFonts w:ascii="Times New Roman" w:eastAsia="Cambria" w:hAnsi="Times New Roman" w:cs="Times New Roman"/>
          <w:sz w:val="20"/>
          <w:shd w:val="clear" w:color="auto" w:fill="FFFFFF"/>
          <w:lang w:eastAsia="en-US"/>
        </w:rPr>
        <w:t xml:space="preserve">pirmo pareikalavimo </w:t>
      </w:r>
      <w:r w:rsidRPr="003A67E9">
        <w:rPr>
          <w:rFonts w:ascii="Times New Roman" w:eastAsia="Arial" w:hAnsi="Times New Roman" w:cs="Times New Roman"/>
          <w:sz w:val="20"/>
          <w:shd w:val="clear" w:color="auto" w:fill="FFFFFF"/>
          <w:lang w:eastAsia="en-US"/>
        </w:rPr>
        <w:t>banko garantiją arba draudimo bendrovės laidavimo draudimo raštą arba kitą Specialiosiose sąlygose nurodytą sutartinių įsipareigojimų įvykdymo užtikrinimą.</w:t>
      </w:r>
    </w:p>
    <w:p w14:paraId="5C4F5A97"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0"/>
          <w:lang w:eastAsia="en-US"/>
        </w:rPr>
      </w:pPr>
      <w:r w:rsidRPr="003A67E9">
        <w:rPr>
          <w:rFonts w:ascii="Times New Roman" w:eastAsia="Times New Roman" w:hAnsi="Times New Roman" w:cs="Times New Roman"/>
          <w:b/>
          <w:bCs/>
          <w:sz w:val="20"/>
          <w:lang w:eastAsia="en-US"/>
        </w:rPr>
        <w:t>Pastaba.</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5329B2" w14:textId="77777777" w:rsidR="006A1F0C" w:rsidRPr="003A67E9" w:rsidRDefault="006A1F0C" w:rsidP="006A1F0C">
      <w:pPr>
        <w:tabs>
          <w:tab w:val="left" w:pos="567"/>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3A67E9">
        <w:rPr>
          <w:rFonts w:ascii="Times New Roman" w:eastAsia="Cambria" w:hAnsi="Times New Roman" w:cs="Times New Roman"/>
          <w:sz w:val="20"/>
          <w:lang w:eastAsia="en-US"/>
        </w:rPr>
        <w:t>kartu su draudimo bendrovės laidavimo draudimo raštu turi būti pateiktas ir pasirašytas draudimo liudijimas (polisas) bei dokumentas, įrodantis, kad draudimo įmoka už išduotą laidavimo draudimo raštą yra sumokėta</w:t>
      </w:r>
      <w:r w:rsidRPr="003A67E9">
        <w:rPr>
          <w:rFonts w:ascii="Times New Roman" w:eastAsia="Cambria" w:hAnsi="Times New Roman" w:cs="Times New Roman"/>
          <w:sz w:val="20"/>
          <w:shd w:val="clear" w:color="auto" w:fill="FFFFFF"/>
          <w:lang w:eastAsia="en-US"/>
        </w:rPr>
        <w:t xml:space="preserve">), atitinkantį Bendrųjų sąlygų 10 skyriuje nurodytas sąlygas, per Specialiosiose sąlygose nustatytą terminą (toliau – </w:t>
      </w:r>
      <w:r w:rsidRPr="003A67E9">
        <w:rPr>
          <w:rFonts w:ascii="Times New Roman" w:eastAsia="Cambria" w:hAnsi="Times New Roman" w:cs="Times New Roman"/>
          <w:b/>
          <w:bCs/>
          <w:sz w:val="20"/>
          <w:shd w:val="clear" w:color="auto" w:fill="FFFFFF"/>
          <w:lang w:eastAsia="en-US"/>
        </w:rPr>
        <w:t>Sutarties įvykdymo užtikrinimas</w:t>
      </w:r>
      <w:r w:rsidRPr="003A67E9">
        <w:rPr>
          <w:rFonts w:ascii="Times New Roman" w:eastAsia="Cambria" w:hAnsi="Times New Roman" w:cs="Times New Roman"/>
          <w:sz w:val="20"/>
          <w:shd w:val="clear" w:color="auto" w:fill="FFFFFF"/>
          <w:lang w:eastAsia="en-US"/>
        </w:rPr>
        <w:t>).</w:t>
      </w:r>
    </w:p>
    <w:p w14:paraId="70737F82"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EF8328"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48762C9"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E576E9"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60FA3D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10.7. Sutarties įvykdymo užtikrinimas turi įsigalioti ne vėliau negu jo pateikimo Pirkėjui dieną.</w:t>
      </w:r>
    </w:p>
    <w:p w14:paraId="210CFE65"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10.8. Sutarties įvykdymo užtikrinimo suma turi būti nurodoma ir išmokama eurais.</w:t>
      </w:r>
    </w:p>
    <w:p w14:paraId="0A881E45"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10.9. Sutarties įvykdymo užtikrinimas turi būti surašytas lietuvių arba kita kalba (esant Pirkėjo prašymui, turi būti pateiktas vertimas į lietuvių kalbą).</w:t>
      </w:r>
    </w:p>
    <w:p w14:paraId="22FDEBAD"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10.10. Sutarties įvykdymo užtikrinime nurodytas jo galiojimo terminas turi būti ne trumpesnis nei nurodytas Specialiosiose sąlygose.</w:t>
      </w:r>
    </w:p>
    <w:p w14:paraId="0246FE94"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A1261D"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10.12. Jeigu Sutartyje nustatytomis sąlygomis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suteikimo terminas yra pratęsiamas arba nukeliamas dėl Sutarties sustabdymo, arba suteikti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xml:space="preserve"> arba taisyti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trūkumus yra vėluojama, Tiekėjas privalo užtikrinti Sutarties </w:t>
      </w:r>
      <w:r w:rsidRPr="003A67E9">
        <w:rPr>
          <w:rFonts w:ascii="Times New Roman" w:eastAsia="Times New Roman" w:hAnsi="Times New Roman" w:cs="Times New Roman"/>
          <w:sz w:val="20"/>
          <w:lang w:eastAsia="en-US"/>
        </w:rPr>
        <w:lastRenderedPageBreak/>
        <w:t>įvykdymo užtikrinimo galiojimą visą Sutarties galiojimo laikotarpį ir ne vėliau kaip iki Sutarties įvykdymo užtikrinimo galiojimo termino pabaigos privalo Pirkėjui pateikti naują arba pratęstą Sutarties įvykdymo užtikrinimą.</w:t>
      </w:r>
    </w:p>
    <w:p w14:paraId="59402923"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770533" w14:textId="77777777" w:rsidR="006A1F0C" w:rsidRPr="003A67E9" w:rsidRDefault="006A1F0C" w:rsidP="006A1F0C">
      <w:pPr>
        <w:tabs>
          <w:tab w:val="left" w:pos="567"/>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A0F351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473A83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 Pirkėjas gali pasinaudoti Sutarties įvykdymo užtikrinimu, esant bet kuriai iš žemiau nurodytų aplinkybių:</w:t>
      </w:r>
    </w:p>
    <w:p w14:paraId="0409140F"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10.16.1. Tiekėjas neįvykdė, nevykdo arba netinkamai vykdo savo įsipareigojimus pagal Sutartį;</w:t>
      </w:r>
    </w:p>
    <w:p w14:paraId="6B534143"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10.16.2. Tiekėjas per protingai nustatytą laikotarpį neįvykdo Pirkėjo nurodymo ištaisyti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trūkumus;</w:t>
      </w:r>
    </w:p>
    <w:p w14:paraId="73FBA1EB"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7FBADF"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10.16.4. Tiekėjas be pateisinamos priežasties (ne Sutartyje nustatytais atvejais) vienašališkai nutraukia Sutartį.</w:t>
      </w:r>
    </w:p>
    <w:p w14:paraId="1A30B24A" w14:textId="77777777" w:rsidR="006A1F0C" w:rsidRPr="003A67E9" w:rsidRDefault="006A1F0C" w:rsidP="006A1F0C">
      <w:pPr>
        <w:keepNext/>
        <w:keepLines/>
        <w:tabs>
          <w:tab w:val="left" w:pos="567"/>
          <w:tab w:val="left" w:pos="851"/>
          <w:tab w:val="left" w:pos="992"/>
          <w:tab w:val="left" w:pos="1134"/>
        </w:tabs>
        <w:spacing w:before="120" w:after="120"/>
        <w:jc w:val="center"/>
        <w:rPr>
          <w:rFonts w:ascii="Times New Roman" w:eastAsia="Cambria" w:hAnsi="Times New Roman" w:cs="Times New Roman"/>
          <w:caps/>
          <w:sz w:val="20"/>
          <w:lang w:eastAsia="en-US"/>
          <w14:numSpacing w14:val="tabular"/>
        </w:rPr>
      </w:pPr>
      <w:r w:rsidRPr="003A67E9">
        <w:rPr>
          <w:rFonts w:ascii="Times New Roman" w:eastAsia="Cambria" w:hAnsi="Times New Roman" w:cs="Times New Roman"/>
          <w:b/>
          <w:bCs/>
          <w:caps/>
          <w:sz w:val="20"/>
          <w:lang w:eastAsia="en-US"/>
          <w14:numSpacing w14:val="tabular"/>
        </w:rPr>
        <w:t>11.</w:t>
      </w:r>
      <w:r w:rsidRPr="003A67E9">
        <w:rPr>
          <w:rFonts w:ascii="Times New Roman" w:eastAsia="Cambria" w:hAnsi="Times New Roman" w:cs="Times New Roman"/>
          <w:b/>
          <w:bCs/>
          <w:caps/>
          <w:sz w:val="20"/>
          <w:lang w:eastAsia="en-US"/>
          <w14:numSpacing w14:val="tabular"/>
        </w:rPr>
        <w:tab/>
        <w:t>SUTARTIES KAINA IR JOS PERSKAIČIAVIMAS</w:t>
      </w:r>
    </w:p>
    <w:p w14:paraId="593479F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D385565"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11.2. Pradinės sutarties vertė yra nurodyta Specialiosiose sąlygose.</w:t>
      </w:r>
    </w:p>
    <w:p w14:paraId="0530DAE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E4AE09B"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11.4. Sutarties kainos peržiūra atliekama Specialiosiose sąlygose nustatyta tvarka.</w:t>
      </w:r>
    </w:p>
    <w:p w14:paraId="59976A7B" w14:textId="77777777" w:rsidR="006A1F0C" w:rsidRPr="003A67E9" w:rsidRDefault="006A1F0C" w:rsidP="006A1F0C">
      <w:pPr>
        <w:keepNext/>
        <w:keepLines/>
        <w:tabs>
          <w:tab w:val="left" w:pos="567"/>
          <w:tab w:val="left" w:pos="851"/>
          <w:tab w:val="left" w:pos="992"/>
          <w:tab w:val="left" w:pos="1134"/>
        </w:tabs>
        <w:spacing w:before="120" w:after="120"/>
        <w:jc w:val="center"/>
        <w:rPr>
          <w:rFonts w:ascii="Times New Roman" w:eastAsia="Cambria" w:hAnsi="Times New Roman" w:cs="Times New Roman"/>
          <w:b/>
          <w:bCs/>
          <w:caps/>
          <w:sz w:val="20"/>
          <w:lang w:eastAsia="en-US"/>
          <w14:numSpacing w14:val="tabular"/>
        </w:rPr>
      </w:pPr>
      <w:r w:rsidRPr="003A67E9">
        <w:rPr>
          <w:rFonts w:ascii="Times New Roman" w:eastAsia="Cambria" w:hAnsi="Times New Roman" w:cs="Times New Roman"/>
          <w:b/>
          <w:bCs/>
          <w:caps/>
          <w:sz w:val="20"/>
          <w:lang w:eastAsia="en-US"/>
          <w14:numSpacing w14:val="tabular"/>
        </w:rPr>
        <w:t>12.</w:t>
      </w:r>
      <w:r w:rsidRPr="003A67E9">
        <w:rPr>
          <w:rFonts w:ascii="Times New Roman" w:eastAsia="Cambria" w:hAnsi="Times New Roman" w:cs="Times New Roman"/>
          <w:b/>
          <w:bCs/>
          <w:caps/>
          <w:sz w:val="20"/>
          <w:lang w:eastAsia="en-US"/>
          <w14:numSpacing w14:val="tabular"/>
        </w:rPr>
        <w:tab/>
        <w:t>ATSISKAITYMO TVARKA</w:t>
      </w:r>
    </w:p>
    <w:p w14:paraId="20DCD829"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bCs/>
          <w:sz w:val="20"/>
          <w:lang w:eastAsia="en-US"/>
        </w:rPr>
      </w:pPr>
      <w:bookmarkStart w:id="89" w:name="_Toc223295153"/>
      <w:bookmarkStart w:id="90" w:name="_Toc223442282"/>
      <w:bookmarkStart w:id="91" w:name="_Toc233388480"/>
      <w:bookmarkStart w:id="92" w:name="_Toc233641957"/>
      <w:r w:rsidRPr="003A67E9">
        <w:rPr>
          <w:rFonts w:ascii="Times New Roman" w:eastAsia="Arial" w:hAnsi="Times New Roman" w:cs="Times New Roman"/>
          <w:b/>
          <w:bCs/>
          <w:sz w:val="20"/>
          <w:lang w:eastAsia="en-US"/>
        </w:rPr>
        <w:t>12.1.</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sz w:val="20"/>
          <w:lang w:eastAsia="en-US"/>
        </w:rPr>
        <w:t>Išankstinis mokėjimas (avansas) (jei taikoma)</w:t>
      </w:r>
      <w:bookmarkEnd w:id="89"/>
      <w:bookmarkEnd w:id="90"/>
      <w:bookmarkEnd w:id="91"/>
      <w:bookmarkEnd w:id="92"/>
    </w:p>
    <w:p w14:paraId="535D70D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12.1.1. Bendrųjų sąlygų 12.1 poskyrio sąlygos taikomos tuo atveju, jei Specialiosiose sąlygose yra nurodyta, kad Tiekėjui mokamas išankstinis mokėjimas (avansas) (toliau –</w:t>
      </w:r>
      <w:r w:rsidRPr="003A67E9">
        <w:rPr>
          <w:rFonts w:ascii="Times New Roman" w:eastAsia="Times New Roman" w:hAnsi="Times New Roman" w:cs="Times New Roman"/>
          <w:b/>
          <w:bCs/>
          <w:sz w:val="20"/>
          <w:lang w:eastAsia="en-US"/>
        </w:rPr>
        <w:t xml:space="preserve"> Avansas</w:t>
      </w:r>
      <w:r w:rsidRPr="003A67E9">
        <w:rPr>
          <w:rFonts w:ascii="Times New Roman" w:eastAsia="Times New Roman" w:hAnsi="Times New Roman" w:cs="Times New Roman"/>
          <w:sz w:val="20"/>
          <w:lang w:eastAsia="en-US"/>
        </w:rPr>
        <w:t>).</w:t>
      </w:r>
    </w:p>
    <w:p w14:paraId="42BDC63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12.1.2. Pirkėjas sumoka Tiekėjui ne didesnį kaip Specialiosiose sąlygose nurodyto dydžio Avansą.</w:t>
      </w:r>
    </w:p>
    <w:p w14:paraId="0568E52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A67E9">
        <w:rPr>
          <w:rFonts w:ascii="Times New Roman" w:eastAsia="Times New Roman" w:hAnsi="Times New Roman" w:cs="Times New Roman"/>
          <w:b/>
          <w:sz w:val="20"/>
          <w:lang w:eastAsia="en-US"/>
        </w:rPr>
        <w:t>Avanso užtikrinimas</w:t>
      </w:r>
      <w:r w:rsidRPr="003A67E9">
        <w:rPr>
          <w:rFonts w:ascii="Times New Roman" w:eastAsia="Times New Roman" w:hAnsi="Times New Roman" w:cs="Times New Roman"/>
          <w:sz w:val="20"/>
          <w:lang w:eastAsia="en-US"/>
        </w:rPr>
        <w:t>).</w:t>
      </w:r>
    </w:p>
    <w:p w14:paraId="242AAD4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b/>
          <w:bCs/>
          <w:sz w:val="20"/>
          <w:lang w:eastAsia="en-US"/>
        </w:rPr>
        <w:t>Pastaba.</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A67E9">
        <w:rPr>
          <w:rFonts w:ascii="Times New Roman" w:eastAsia="Times New Roman"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įstatymų bei kitų teisės aktų</w:t>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nuostatas.</w:t>
      </w:r>
    </w:p>
    <w:p w14:paraId="14456C09"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4E4B7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B1146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6891E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12.1.7. Avanso užtikrinimo suma turi būti nurodoma ir išmokama eurais.</w:t>
      </w:r>
    </w:p>
    <w:p w14:paraId="3EB226A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12.1.8. Avanso užtikrinimas turi būti surašytas lietuvių arba kita kalba (esant Pirkėjo prašymui, turi būti pateiktas vertimas į lietuvių kalbą).</w:t>
      </w:r>
    </w:p>
    <w:p w14:paraId="5380D4EA"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12.1.9. Avanso užtikrinimas, neatitinkantis šiame Sutarties poskyryje nustatytų reikalavimų, nebus priimamas.</w:t>
      </w:r>
    </w:p>
    <w:p w14:paraId="1074FA7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2B95875"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4B83674E"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12.1.12. Nutraukus Sutartį, Tiekėjas privalo grąžinti Pirkėjui gautą Avansą per 5 (penkias) darbo dienas (jeigu dalis </w:t>
      </w:r>
      <w:r w:rsidRPr="003A67E9">
        <w:rPr>
          <w:rFonts w:ascii="Times New Roman" w:eastAsia="Arial" w:hAnsi="Times New Roman" w:cs="Times New Roman"/>
          <w:sz w:val="20"/>
          <w:lang w:eastAsia="en-US"/>
        </w:rPr>
        <w:t>Paslaugų yra suteikta</w:t>
      </w:r>
      <w:r w:rsidRPr="003A67E9">
        <w:rPr>
          <w:rFonts w:ascii="Times New Roman" w:eastAsia="Times New Roman" w:hAnsi="Times New Roman" w:cs="Times New Roman"/>
          <w:sz w:val="20"/>
          <w:lang w:eastAsia="en-US"/>
        </w:rPr>
        <w:t xml:space="preserve">, Pirkėjas jas yra priėmęs ir </w:t>
      </w:r>
      <w:r w:rsidRPr="003A67E9">
        <w:rPr>
          <w:rFonts w:ascii="Times New Roman" w:eastAsia="Arial" w:hAnsi="Times New Roman" w:cs="Times New Roman"/>
          <w:sz w:val="20"/>
          <w:lang w:eastAsia="en-US"/>
        </w:rPr>
        <w:t>Paslaugų rezultatu</w:t>
      </w:r>
      <w:r w:rsidRPr="003A67E9">
        <w:rPr>
          <w:rFonts w:ascii="Times New Roman" w:eastAsia="Times New Roman" w:hAnsi="Times New Roman" w:cs="Times New Roman"/>
          <w:sz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1EFD45"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93" w:name="_Toc223295154"/>
      <w:bookmarkStart w:id="94" w:name="_Toc223442283"/>
      <w:bookmarkStart w:id="95" w:name="_Toc233388481"/>
      <w:bookmarkStart w:id="96" w:name="_Toc233641958"/>
      <w:r w:rsidRPr="003A67E9">
        <w:rPr>
          <w:rFonts w:ascii="Times New Roman" w:eastAsia="Arial" w:hAnsi="Times New Roman" w:cs="Times New Roman"/>
          <w:b/>
          <w:bCs/>
          <w:sz w:val="20"/>
          <w:lang w:eastAsia="en-US"/>
        </w:rPr>
        <w:t>12.2.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Mokėjimų tvarka</w:t>
      </w:r>
      <w:bookmarkEnd w:id="93"/>
      <w:bookmarkEnd w:id="94"/>
      <w:bookmarkEnd w:id="95"/>
      <w:bookmarkEnd w:id="96"/>
    </w:p>
    <w:p w14:paraId="3EE7030D"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12.2.1.</w:t>
      </w:r>
      <w:r w:rsidRPr="003A67E9">
        <w:rPr>
          <w:rFonts w:ascii="Times New Roman" w:eastAsia="Arial" w:hAnsi="Times New Roman" w:cs="Times New Roman"/>
          <w:sz w:val="20"/>
          <w:lang w:eastAsia="en-US"/>
        </w:rPr>
        <w:tab/>
      </w:r>
      <w:r w:rsidRPr="003A67E9">
        <w:rPr>
          <w:rFonts w:ascii="Times New Roman" w:eastAsia="Times New Roman" w:hAnsi="Times New Roman" w:cs="Times New Roman"/>
          <w:sz w:val="20"/>
          <w:lang w:eastAsia="en-US"/>
        </w:rPr>
        <w:t xml:space="preserve">Tiekėjas išrašo Sąskaitą tik Šalims pasirašius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perdavimo–priėmimo aktą, jeigu kitaip nenumatyta Specialiosiose sąlygose</w:t>
      </w:r>
      <w:r w:rsidRPr="003A67E9">
        <w:rPr>
          <w:rFonts w:ascii="Times New Roman" w:eastAsia="Arial" w:hAnsi="Times New Roman" w:cs="Times New Roman"/>
          <w:sz w:val="20"/>
          <w:lang w:eastAsia="en-US"/>
        </w:rPr>
        <w:t>:</w:t>
      </w:r>
    </w:p>
    <w:p w14:paraId="3F6CF26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12.2.1.1.</w:t>
      </w:r>
      <w:r w:rsidRPr="003A67E9">
        <w:rPr>
          <w:rFonts w:ascii="Times New Roman" w:eastAsia="Arial" w:hAnsi="Times New Roman" w:cs="Times New Roman"/>
          <w:sz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9C036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12.2.1.2. </w:t>
      </w:r>
      <w:r w:rsidRPr="003A67E9">
        <w:rPr>
          <w:rFonts w:ascii="Times New Roman" w:eastAsia="Arial" w:hAnsi="Times New Roman" w:cs="Times New Roman"/>
          <w:sz w:val="20"/>
          <w:lang w:eastAsia="en-US"/>
        </w:rPr>
        <w:tab/>
        <w:t>Europos elektroninių sąskaitų faktūrų standarto neatitinkančią elektroninę sąskaitą faktūrą Tiekėjas gali teikti tik naudodamasis Sąskaitų administravimo bendrosios informacinės sistemos (toliau – SABIS) priemonėmis.</w:t>
      </w:r>
    </w:p>
    <w:p w14:paraId="693A6F4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12.2.2.</w:t>
      </w:r>
      <w:r w:rsidRPr="003A67E9">
        <w:rPr>
          <w:rFonts w:ascii="Times New Roman" w:eastAsia="Arial" w:hAnsi="Times New Roman" w:cs="Times New Roman"/>
          <w:sz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1CC359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12.2.3.</w:t>
      </w:r>
      <w:r w:rsidRPr="003A67E9">
        <w:rPr>
          <w:rFonts w:ascii="Times New Roman" w:eastAsia="Times New Roman" w:hAnsi="Times New Roman" w:cs="Times New Roman"/>
          <w:sz w:val="20"/>
          <w:lang w:eastAsia="en-US"/>
        </w:rPr>
        <w:tab/>
        <w:t>Išankstinio mokėjimo sąskaitas (jeigu Specialiosiose sąlygose yra numatytas Avanso mokėjimas) Tiekėjas privalo pateikti šiame Sutarties poskyryje nustatyta tvarka.</w:t>
      </w:r>
    </w:p>
    <w:p w14:paraId="122F9A5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12.2.4.</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Pirkėjas atlieka mokėjimus už Paslaugas Specialiosiose sąlygose nustatytais terminais.</w:t>
      </w:r>
    </w:p>
    <w:p w14:paraId="474020CB"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12.2.5.</w:t>
      </w:r>
      <w:r w:rsidRPr="003A67E9">
        <w:rPr>
          <w:rFonts w:ascii="Times New Roman" w:eastAsia="Arial" w:hAnsi="Times New Roman" w:cs="Times New Roman"/>
          <w:sz w:val="20"/>
          <w:lang w:eastAsia="en-US"/>
        </w:rPr>
        <w:tab/>
        <w:t>Už mokėjimų pagal Sutartį vėlavimus Pirkėjui taikomos netesybos Specialiosiose sąlygose nustatyta tvarka.</w:t>
      </w:r>
    </w:p>
    <w:p w14:paraId="0236F6E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12.2.6.</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sz w:val="20"/>
          <w:lang w:eastAsia="en-US"/>
        </w:rPr>
        <w:t>Jei Paslaugos teikiamos etapais ar periodais aukščiau nurodyta atsiskaitymo tvarka galioja kiekvienam Paslaugų teikimo etapui ar periodui, jei Specialiosiose sąlygose nenustatyta kitaip.</w:t>
      </w:r>
    </w:p>
    <w:p w14:paraId="11AA7F4B" w14:textId="77777777" w:rsidR="006A1F0C" w:rsidRPr="003A67E9" w:rsidRDefault="006A1F0C" w:rsidP="006A1F0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12.2.7.</w:t>
      </w:r>
      <w:r w:rsidRPr="003A67E9">
        <w:rPr>
          <w:rFonts w:ascii="Times New Roman" w:eastAsia="Arial" w:hAnsi="Times New Roman" w:cs="Times New Roman"/>
          <w:sz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E21A64"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97" w:name="_Toc223295155"/>
      <w:bookmarkStart w:id="98" w:name="_Toc223442284"/>
      <w:bookmarkStart w:id="99" w:name="_Toc233388482"/>
      <w:bookmarkStart w:id="100" w:name="_Toc233641959"/>
      <w:r w:rsidRPr="003A67E9">
        <w:rPr>
          <w:rFonts w:ascii="Times New Roman" w:eastAsia="Arial" w:hAnsi="Times New Roman" w:cs="Times New Roman"/>
          <w:b/>
          <w:bCs/>
          <w:sz w:val="20"/>
          <w:lang w:eastAsia="en-US"/>
        </w:rPr>
        <w:t>12.3.</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Kiti atsiskaitymo klausimai</w:t>
      </w:r>
      <w:bookmarkEnd w:id="97"/>
      <w:bookmarkEnd w:id="98"/>
      <w:bookmarkEnd w:id="99"/>
      <w:bookmarkEnd w:id="100"/>
    </w:p>
    <w:p w14:paraId="011B5D60"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12.3.1.</w:t>
      </w:r>
      <w:r w:rsidRPr="003A67E9">
        <w:rPr>
          <w:rFonts w:ascii="Times New Roman" w:eastAsia="Arial" w:hAnsi="Times New Roman" w:cs="Times New Roman"/>
          <w:sz w:val="20"/>
          <w:lang w:eastAsia="en-US"/>
        </w:rPr>
        <w:tab/>
        <w:t>Pirkėjas privalo pervesti mokėjimus Tiekėjui į Tiekėjo banko sąskaitą, nurodytą Specialiosiose sąlygose.</w:t>
      </w:r>
    </w:p>
    <w:p w14:paraId="11D9E6B2"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12.3.2.</w:t>
      </w:r>
      <w:r w:rsidRPr="003A67E9">
        <w:rPr>
          <w:rFonts w:ascii="Times New Roman" w:eastAsia="Arial" w:hAnsi="Times New Roman" w:cs="Times New Roman"/>
          <w:sz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7404B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12.3.3.</w:t>
      </w:r>
      <w:r w:rsidRPr="003A67E9">
        <w:rPr>
          <w:rFonts w:ascii="Times New Roman" w:eastAsia="Arial" w:hAnsi="Times New Roman" w:cs="Times New Roman"/>
          <w:sz w:val="20"/>
          <w:lang w:eastAsia="en-US"/>
        </w:rPr>
        <w:tab/>
        <w:t>Visi mokėjimai pagal Sutartį atliekami eurais.</w:t>
      </w:r>
    </w:p>
    <w:p w14:paraId="50E4F15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12.3.4.</w:t>
      </w:r>
      <w:r w:rsidRPr="003A67E9">
        <w:rPr>
          <w:rFonts w:ascii="Times New Roman" w:eastAsia="Arial" w:hAnsi="Times New Roman" w:cs="Times New Roman"/>
          <w:sz w:val="20"/>
          <w:lang w:eastAsia="en-US"/>
        </w:rPr>
        <w:tab/>
        <w:t>Už pavėluotus mokėjimus pagal Sutartį mokančioji Šalis privalo sumokėti kitai Šaliai Specialiosiose sąlygose nurodyto dydžio netesybas.</w:t>
      </w:r>
    </w:p>
    <w:p w14:paraId="7A0AD87D"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lastRenderedPageBreak/>
        <w:t>13.</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Konfidenciali informacija</w:t>
      </w:r>
    </w:p>
    <w:p w14:paraId="0D201D5D"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13.1.</w:t>
      </w:r>
      <w:r w:rsidRPr="003A67E9">
        <w:rPr>
          <w:rFonts w:ascii="Times New Roman" w:eastAsia="Arial" w:hAnsi="Times New Roman" w:cs="Times New Roman"/>
          <w:sz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132645"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13.2.</w:t>
      </w:r>
      <w:r w:rsidRPr="003A67E9">
        <w:rPr>
          <w:rFonts w:ascii="Times New Roman" w:eastAsia="Arial" w:hAnsi="Times New Roman" w:cs="Times New Roman"/>
          <w:sz w:val="20"/>
          <w:lang w:eastAsia="en-US"/>
        </w:rPr>
        <w:tab/>
        <w:t>Šalis turi teisę atskleisti kitos Šalies konfidencialią informaciją šiais atvejais:</w:t>
      </w:r>
    </w:p>
    <w:p w14:paraId="0DAFE25C"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13.2.1.</w:t>
      </w:r>
      <w:r w:rsidRPr="003A67E9">
        <w:rPr>
          <w:rFonts w:ascii="Times New Roman" w:eastAsia="Arial" w:hAnsi="Times New Roman" w:cs="Times New Roman"/>
          <w:sz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8BAD3A"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13.2.2.</w:t>
      </w:r>
      <w:r w:rsidRPr="003A67E9">
        <w:rPr>
          <w:rFonts w:ascii="Times New Roman" w:eastAsia="Arial" w:hAnsi="Times New Roman" w:cs="Times New Roman"/>
          <w:sz w:val="20"/>
          <w:lang w:eastAsia="en-US"/>
        </w:rPr>
        <w:tab/>
        <w:t xml:space="preserve">konfidencialią informaciją yra būtina atskleisti pagal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reikalavimus, įskaitant atvejus, kai to reikalauja viešojo administravimo subjektai, taip, kaip jie apibrėžti Lietuvos Respublikos viešojo administravimo įstatyme.</w:t>
      </w:r>
    </w:p>
    <w:p w14:paraId="1C8160B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13.3.</w:t>
      </w:r>
      <w:r w:rsidRPr="003A67E9">
        <w:rPr>
          <w:rFonts w:ascii="Times New Roman" w:eastAsia="Arial" w:hAnsi="Times New Roman" w:cs="Times New Roman"/>
          <w:sz w:val="20"/>
          <w:lang w:eastAsia="en-US"/>
        </w:rPr>
        <w:tab/>
        <w:t xml:space="preserve">Prieš atskleisdama konfidencialią informaciją, Šalis privalo informuoti kitą Šalį (tiek, kiek tai nedraudžiama pagal </w:t>
      </w:r>
      <w:r w:rsidRPr="003A67E9">
        <w:rPr>
          <w:rFonts w:ascii="Times New Roman" w:eastAsia="Times New Roman" w:hAnsi="Times New Roman" w:cs="Times New Roman"/>
          <w:sz w:val="20"/>
          <w:lang w:eastAsia="en-US"/>
        </w:rPr>
        <w:t>įstatymus bei kitus teisės aktus</w:t>
      </w:r>
      <w:r w:rsidRPr="003A67E9">
        <w:rPr>
          <w:rFonts w:ascii="Times New Roman" w:eastAsia="Arial" w:hAnsi="Times New Roman" w:cs="Times New Roman"/>
          <w:sz w:val="20"/>
          <w:lang w:eastAsia="en-US"/>
        </w:rPr>
        <w:t>) apie būtinybę arba gautą viešojo administravimo subjekto reikalavimą atskleisti konfidencialią informaciją ir imtis protingų priemonių, siekdama užtikrinti atskleistos informacijos konfidencialumą.</w:t>
      </w:r>
    </w:p>
    <w:p w14:paraId="2A6718E1"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w:t>
      </w:r>
      <w:r w:rsidRPr="003A67E9">
        <w:rPr>
          <w:rFonts w:ascii="Times New Roman" w:eastAsia="Arial" w:hAnsi="Times New Roman" w:cs="Times New Roman"/>
          <w:sz w:val="20"/>
          <w:lang w:eastAsia="en-US"/>
        </w:rPr>
        <w:tab/>
        <w:t>Šalis atsako:</w:t>
      </w:r>
    </w:p>
    <w:p w14:paraId="50323A84"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13.4.1.</w:t>
      </w:r>
      <w:r w:rsidRPr="003A67E9">
        <w:rPr>
          <w:rFonts w:ascii="Times New Roman" w:eastAsia="Arial" w:hAnsi="Times New Roman" w:cs="Times New Roman"/>
          <w:sz w:val="20"/>
          <w:lang w:eastAsia="en-US"/>
        </w:rPr>
        <w:tab/>
        <w:t>už bet kokį neteisėtą, įskaitant atsitiktinį, kitos Šalies konfidencialios informacijos ar bet kurios jos dalies atskleidimą ar perdavimą arba konfidencialios informacijos neteisėtą naudojimą;</w:t>
      </w:r>
    </w:p>
    <w:p w14:paraId="31FBBE6F"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13.4.2.</w:t>
      </w:r>
      <w:r w:rsidRPr="003A67E9">
        <w:rPr>
          <w:rFonts w:ascii="Times New Roman" w:eastAsia="Arial" w:hAnsi="Times New Roman" w:cs="Times New Roman"/>
          <w:sz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21C5720E"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13.5.</w:t>
      </w:r>
      <w:r w:rsidRPr="003A67E9">
        <w:rPr>
          <w:rFonts w:ascii="Times New Roman" w:eastAsia="Arial" w:hAnsi="Times New Roman" w:cs="Times New Roman"/>
          <w:sz w:val="20"/>
          <w:lang w:eastAsia="en-US"/>
        </w:rPr>
        <w:tab/>
        <w:t>Šalis, nepagrįstai atskleidusi kitos Šalies konfidencialią informaciją, privalo sumokėti kitai Šaliai Specialiosiose sąlygose nurodyto dydžio baudą.</w:t>
      </w:r>
    </w:p>
    <w:p w14:paraId="2EB552BC"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14.</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Asmens duomenų apsauga</w:t>
      </w:r>
    </w:p>
    <w:p w14:paraId="7D33D35B"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14.1.</w:t>
      </w:r>
      <w:r w:rsidRPr="003A67E9">
        <w:rPr>
          <w:rFonts w:ascii="Times New Roman" w:eastAsia="Arial" w:hAnsi="Times New Roman" w:cs="Times New Roman"/>
          <w:sz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403AD3" w14:textId="77777777" w:rsidR="006A1F0C" w:rsidRPr="003A67E9" w:rsidRDefault="006A1F0C" w:rsidP="006A1F0C">
      <w:pPr>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14.2.</w:t>
      </w:r>
      <w:r w:rsidRPr="003A67E9">
        <w:rPr>
          <w:rFonts w:ascii="Times New Roman" w:eastAsia="Times New Roman" w:hAnsi="Times New Roman" w:cs="Times New Roman"/>
          <w:sz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1D98BA"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caps/>
          <w:sz w:val="20"/>
          <w:lang w:eastAsia="en-US"/>
        </w:rPr>
      </w:pPr>
      <w:r w:rsidRPr="003A67E9">
        <w:rPr>
          <w:rFonts w:ascii="Times New Roman" w:eastAsia="Arial" w:hAnsi="Times New Roman" w:cs="Times New Roman"/>
          <w:b/>
          <w:bCs/>
          <w:caps/>
          <w:sz w:val="20"/>
          <w:lang w:eastAsia="en-US"/>
        </w:rPr>
        <w:t>15.</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INTELEKTINĖ NUOSAVYBĖ</w:t>
      </w:r>
    </w:p>
    <w:p w14:paraId="0178FCE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pobūdžio ar (ir) išimtinių teisių, patentų ir kt.</w:t>
      </w:r>
    </w:p>
    <w:p w14:paraId="1989E708"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A67E9">
        <w:rPr>
          <w:rFonts w:ascii="Times New Roman" w:eastAsia="Times New Roman" w:hAnsi="Times New Roman" w:cs="Times New Roman"/>
          <w:sz w:val="20"/>
          <w:lang w:eastAsia="en-US"/>
        </w:rPr>
        <w:t>sui</w:t>
      </w:r>
      <w:proofErr w:type="spellEnd"/>
      <w:r w:rsidRPr="003A67E9">
        <w:rPr>
          <w:rFonts w:ascii="Times New Roman" w:eastAsia="Times New Roman" w:hAnsi="Times New Roman" w:cs="Times New Roman"/>
          <w:sz w:val="20"/>
          <w:lang w:eastAsia="en-US"/>
        </w:rPr>
        <w:t xml:space="preserve"> </w:t>
      </w:r>
      <w:proofErr w:type="spellStart"/>
      <w:r w:rsidRPr="003A67E9">
        <w:rPr>
          <w:rFonts w:ascii="Times New Roman" w:eastAsia="Times New Roman" w:hAnsi="Times New Roman" w:cs="Times New Roman"/>
          <w:sz w:val="20"/>
          <w:lang w:eastAsia="en-US"/>
        </w:rPr>
        <w:t>generis</w:t>
      </w:r>
      <w:proofErr w:type="spellEnd"/>
      <w:r w:rsidRPr="003A67E9">
        <w:rPr>
          <w:rFonts w:ascii="Times New Roman" w:eastAsia="Times New Roman" w:hAnsi="Times New Roman" w:cs="Times New Roman"/>
          <w:sz w:val="20"/>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70E69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84AF52D"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16.</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Pareiškimai ir garantijos</w:t>
      </w:r>
    </w:p>
    <w:p w14:paraId="2EAC9810"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 Kiekviena iš Šalių pareiškia ir garantuoja kitai Šaliai, kad:</w:t>
      </w:r>
    </w:p>
    <w:p w14:paraId="2E527A0D"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16.1.1. yra teisėtai priimti ir galioja visi būtini sprendimai, gauti leidimai bei sutikimai, taip pat teisėtai atlikti ir galioja kiti </w:t>
      </w:r>
      <w:r w:rsidRPr="003A67E9">
        <w:rPr>
          <w:rFonts w:ascii="Times New Roman" w:eastAsia="Arial" w:hAnsi="Times New Roman" w:cs="Times New Roman"/>
          <w:sz w:val="20"/>
          <w:lang w:eastAsia="en-US"/>
        </w:rPr>
        <w:lastRenderedPageBreak/>
        <w:t>teisiniai veiksmai, reikalingi Sutarties sudarymui, galiojimui ir vykdymui;</w:t>
      </w:r>
    </w:p>
    <w:p w14:paraId="2D210F34"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16.1.2. sudarydama Sutartį, Šalis neviršija savo kompetencijos ir nepažeidžia jai taikomų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teismo ar arbitražo teismo sprendimų, administracinių aktų, sutarčių ar kitų prievolių pagal taikomą privatinę teisę, viešąją teisę, Europos Sąjungos teisę arba tarptautinę teisę;</w:t>
      </w:r>
    </w:p>
    <w:p w14:paraId="6851067E"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73105B"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71AD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DBB9E"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16.1.6. visi Šalies pareiškimai ir garantijos yra išsamūs ir nepalieka nutylėtų jokių aplinkybių, kurios darytų šiuos pareiškimus ar garantijas neteisingais.</w:t>
      </w:r>
    </w:p>
    <w:p w14:paraId="53736C7F"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16.2. Tiekėjas papildomai pareiškia ir garantuoja Pirkėjui, kad Tiekėjas, subtiekėjai, jungtinės veiklos partneriai ir specialistai turi galiojančius ir teisėtus visus </w:t>
      </w:r>
      <w:r w:rsidRPr="003A67E9">
        <w:rPr>
          <w:rFonts w:ascii="Times New Roman" w:eastAsia="Times New Roman" w:hAnsi="Times New Roman" w:cs="Times New Roman"/>
          <w:sz w:val="20"/>
          <w:lang w:eastAsia="en-US"/>
        </w:rPr>
        <w:t>įstatymuose bei kituose teisės aktuose</w:t>
      </w:r>
      <w:r w:rsidRPr="003A67E9">
        <w:rPr>
          <w:rFonts w:ascii="Times New Roman" w:eastAsia="Arial" w:hAnsi="Times New Roman" w:cs="Times New Roman"/>
          <w:sz w:val="20"/>
          <w:lang w:eastAsia="en-US"/>
        </w:rPr>
        <w:t xml:space="preserve"> numatytus leidimus, licencijas, atestatus, teisės pripažinimo dokumentus, reikalingus vykdant Sutartį.</w:t>
      </w:r>
    </w:p>
    <w:p w14:paraId="0E1624A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shd w:val="clear" w:color="auto" w:fill="FFFFFF"/>
          <w:lang w:eastAsia="en-US"/>
        </w:rPr>
        <w:t xml:space="preserve">16.3. </w:t>
      </w:r>
      <w:r w:rsidRPr="003A67E9">
        <w:rPr>
          <w:rFonts w:ascii="Times New Roman" w:eastAsia="Times New Roman" w:hAnsi="Times New Roman" w:cs="Times New Roman"/>
          <w:sz w:val="20"/>
          <w:lang w:eastAsia="en-US"/>
        </w:rPr>
        <w:t>Tiekėjas pareiškia, kad suteiktų Paslaugų rezultato disponavimo, valdymo ir naudojimosi teisės nėra apribotos</w:t>
      </w:r>
      <w:r w:rsidRPr="003A67E9">
        <w:rPr>
          <w:rFonts w:ascii="Times New Roman" w:eastAsia="Arial" w:hAnsi="Times New Roman" w:cs="Times New Roman"/>
          <w:sz w:val="20"/>
          <w:lang w:eastAsia="en-US"/>
        </w:rPr>
        <w:t xml:space="preserve"> </w:t>
      </w:r>
      <w:r w:rsidRPr="003A67E9">
        <w:rPr>
          <w:rFonts w:ascii="Times New Roman" w:eastAsia="Arial" w:hAnsi="Times New Roman" w:cs="Times New Roman"/>
          <w:sz w:val="20"/>
          <w:shd w:val="clear" w:color="auto" w:fill="FFFFFF"/>
          <w:lang w:eastAsia="en-US"/>
        </w:rPr>
        <w:t xml:space="preserve">ir jokie tretieji asmenys neturi pretenzijų į Sutartimi perduodamą </w:t>
      </w:r>
      <w:r w:rsidRPr="003A67E9">
        <w:rPr>
          <w:rFonts w:ascii="Times New Roman" w:eastAsia="Arial" w:hAnsi="Times New Roman" w:cs="Times New Roman"/>
          <w:sz w:val="20"/>
          <w:lang w:eastAsia="en-US"/>
        </w:rPr>
        <w:t>Paslaugų rezultatą</w:t>
      </w:r>
      <w:r w:rsidRPr="003A67E9">
        <w:rPr>
          <w:rFonts w:ascii="Times New Roman" w:eastAsia="Arial" w:hAnsi="Times New Roman" w:cs="Times New Roman"/>
          <w:sz w:val="20"/>
          <w:shd w:val="clear" w:color="auto" w:fill="FFFFFF"/>
          <w:lang w:eastAsia="en-US"/>
        </w:rPr>
        <w:t>.</w:t>
      </w:r>
    </w:p>
    <w:p w14:paraId="0288A5FC"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Arial" w:hAnsi="Times New Roman" w:cs="Times New Roman"/>
          <w:sz w:val="20"/>
          <w:lang w:eastAsia="en-US"/>
        </w:rPr>
        <w:t>16.4. T</w:t>
      </w:r>
      <w:r w:rsidRPr="003A67E9">
        <w:rPr>
          <w:rFonts w:ascii="Times New Roman" w:eastAsia="Times New Roman" w:hAnsi="Times New Roman" w:cs="Times New Roman"/>
          <w:sz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4F54786E"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17.</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Bendrieji atsakomybės klausimai</w:t>
      </w:r>
    </w:p>
    <w:p w14:paraId="769D0387"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17.1. Netesybų sumokėjimas už vėlavimą ar pareigų pagal Sutartį pažeidimą neatleidžia Šalies nuo Sutartyje numatytų jos pareigų vykdymo.</w:t>
      </w:r>
    </w:p>
    <w:p w14:paraId="009D54A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A67E9">
        <w:rPr>
          <w:rFonts w:ascii="Times New Roman" w:eastAsia="Times New Roman" w:hAnsi="Times New Roman" w:cs="Times New Roman"/>
          <w:sz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2EC5087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E3BFB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17.4. Šioje Sutartyje numatytos teisių gynybos priemonės neapriboja Šalių teisės pasinaudoti kitomis teisėtomis teisių gynybos priemonėmis.</w:t>
      </w:r>
    </w:p>
    <w:p w14:paraId="573E8AB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5C4555"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DC7FDC"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 xml:space="preserve">17.7. Jeigu Sutartis nutraukiama dėl esminio sutarties pažeidimo pagal Bendrųjų sąlygų 22.2.1 papunktį ir (ar) Tiekėjas esminę Sutarties sąlygą, nurodytą </w:t>
      </w:r>
      <w:r w:rsidRPr="003A67E9">
        <w:rPr>
          <w:rFonts w:ascii="Times New Roman" w:eastAsia="Arial" w:hAnsi="Times New Roman" w:cs="Times New Roman"/>
          <w:sz w:val="20"/>
          <w:lang w:eastAsia="en-US"/>
        </w:rPr>
        <w:t>Specialiųjų sąlygų 10 skyriuje</w:t>
      </w:r>
      <w:r w:rsidRPr="003A67E9">
        <w:rPr>
          <w:rFonts w:ascii="Times New Roman" w:eastAsia="Times New Roman" w:hAnsi="Times New Roman" w:cs="Times New Roman"/>
          <w:sz w:val="20"/>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21D452"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lastRenderedPageBreak/>
        <w:t>18.</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Nenugalima jėga (FORCE MAJEURE)</w:t>
      </w:r>
    </w:p>
    <w:p w14:paraId="41DB0683"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sz w:val="20"/>
          <w:lang w:eastAsia="en-US"/>
        </w:rPr>
        <w:t>Atsakomybė pagal Sutartį netaikoma, taip pat Šalys gali būti visiškai ar iš dalies atleistos nuo civilinės atsakomybės šiais pagrindais:</w:t>
      </w:r>
    </w:p>
    <w:p w14:paraId="0A959653"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18.1.1.</w:t>
      </w:r>
      <w:r w:rsidRPr="003A67E9">
        <w:rPr>
          <w:rFonts w:ascii="Times New Roman" w:eastAsia="Cambria" w:hAnsi="Times New Roman" w:cs="Times New Roman"/>
          <w:sz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B4B39D"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Times New Roman" w:hAnsi="Times New Roman" w:cs="Times New Roman"/>
          <w:sz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5B501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sz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C1D970A" w14:textId="77777777" w:rsidR="006A1F0C" w:rsidRPr="003A67E9" w:rsidRDefault="006A1F0C" w:rsidP="006A1F0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18.3.</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sz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385C69"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18.4.</w:t>
      </w:r>
      <w:r w:rsidRPr="003A67E9">
        <w:rPr>
          <w:rFonts w:ascii="Times New Roman" w:eastAsia="Arial" w:hAnsi="Times New Roman" w:cs="Times New Roman"/>
          <w:sz w:val="20"/>
          <w:lang w:eastAsia="en-US"/>
        </w:rPr>
        <w:tab/>
        <w:t>Jeigu nenugalimos jėgos (</w:t>
      </w:r>
      <w:r w:rsidRPr="003A67E9">
        <w:rPr>
          <w:rFonts w:ascii="Times New Roman" w:eastAsia="Arial" w:hAnsi="Times New Roman" w:cs="Times New Roman"/>
          <w:iCs/>
          <w:sz w:val="20"/>
          <w:lang w:eastAsia="en-US"/>
        </w:rPr>
        <w:t>force majeure</w:t>
      </w:r>
      <w:r w:rsidRPr="003A67E9">
        <w:rPr>
          <w:rFonts w:ascii="Times New Roman" w:eastAsia="Arial" w:hAnsi="Times New Roman" w:cs="Times New Roman"/>
          <w:sz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3DF2B4"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19.</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nuostatų negaliojimas</w:t>
      </w:r>
    </w:p>
    <w:p w14:paraId="62948C9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19.1.</w:t>
      </w:r>
      <w:r w:rsidRPr="003A67E9">
        <w:rPr>
          <w:rFonts w:ascii="Times New Roman" w:eastAsia="Arial" w:hAnsi="Times New Roman" w:cs="Times New Roman"/>
          <w:sz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ir galima daryti prielaidą, kad Sutartis būtų buvusi teisėtai sudaryta ir neįtraukus nuostatos, kuri yra negaliojanti.</w:t>
      </w:r>
    </w:p>
    <w:p w14:paraId="77E2C609"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19.2.</w:t>
      </w:r>
      <w:r w:rsidRPr="003A67E9">
        <w:rPr>
          <w:rFonts w:ascii="Times New Roman" w:eastAsia="Arial" w:hAnsi="Times New Roman" w:cs="Times New Roman"/>
          <w:sz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D43C28"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20.</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pakeitimai</w:t>
      </w:r>
    </w:p>
    <w:p w14:paraId="5614B228" w14:textId="77777777" w:rsidR="006A1F0C" w:rsidRPr="003A67E9" w:rsidRDefault="006A1F0C" w:rsidP="006A1F0C">
      <w:pPr>
        <w:tabs>
          <w:tab w:val="left" w:pos="284"/>
          <w:tab w:val="left" w:pos="567"/>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20.1. Sutarties sąlygos Sutarties galiojimo laikotarpiu negali būti keičiamos, išskyrus tokias Sutarties sąlygas, kurių keitimas numatytas Sutartyje ir (ar) galimas vadovaujantis VPĮ nuostatomis.</w:t>
      </w:r>
    </w:p>
    <w:p w14:paraId="73038A63"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20.2. Sutarties pakeitimai įforminami Šalims sudarant Susitarimą.</w:t>
      </w:r>
    </w:p>
    <w:p w14:paraId="69E0DA58"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A67E9">
        <w:rPr>
          <w:rFonts w:ascii="Times New Roman" w:eastAsia="Times New Roman" w:hAnsi="Times New Roman" w:cs="Times New Roman"/>
          <w:sz w:val="20"/>
          <w:lang w:eastAsia="en-US"/>
        </w:rPr>
        <w:t>įstatymų bei kitų teisės aktų</w:t>
      </w:r>
      <w:r w:rsidRPr="003A67E9">
        <w:rPr>
          <w:rFonts w:ascii="Times New Roman" w:eastAsia="Arial" w:hAnsi="Times New Roman" w:cs="Times New Roman"/>
          <w:sz w:val="20"/>
          <w:lang w:eastAsia="en-US"/>
        </w:rPr>
        <w:t xml:space="preserve"> nuostatomis.</w:t>
      </w:r>
    </w:p>
    <w:p w14:paraId="72254ED6"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20.4. Susitarimas įsigalioja nuo jo sudarymo, jei Susitarime nenurodyta kitaip. Susitarimą Pirkėjas privalo paviešinti VPĮ 33 ir 86 straipsniuose nustatyta tvarka.</w:t>
      </w:r>
    </w:p>
    <w:p w14:paraId="1C4E6506"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8665A2"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lastRenderedPageBreak/>
        <w:t>21.</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sUSTABDYMAS</w:t>
      </w:r>
    </w:p>
    <w:p w14:paraId="6CF5B225"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teikimo sustabdymą iki atitinkamų aplinkybių pasibaigimo.</w:t>
      </w:r>
    </w:p>
    <w:p w14:paraId="28C01B6C"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21.2.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teikimas gali būti stabdomas esant bent vienai iš šių aplinkybių:</w:t>
      </w:r>
    </w:p>
    <w:p w14:paraId="6CE8B9F3"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732969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21.2.2. Tiekėjas Sutartyje nurodyta tvarka negali teikti Paslaugų (pavyzdžiui, Pirkėjas dėl objektyvių priežasčių negali sudaryti techninių galimybių Paslaugų teikimui), o Tiekėjas dėl to negali vykdyti Sutarties;</w:t>
      </w:r>
    </w:p>
    <w:p w14:paraId="2AC6F2BF"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21.2.3. dėl nenumatytų prekių, paslaugų ir (ar) darbų, susijusių su perkamu objektu, kurių poreikis paaiškėjo tik vykdant Sutartį, įsigijimo;</w:t>
      </w:r>
    </w:p>
    <w:p w14:paraId="2D5B5A7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21.2.4. ne dėl Pirkėjo kaltės vėluoja kitos Pirkėjo pirkimo sutarties, turinčios tiesioginės įtakos šiai Sutarčiai, vykdymas;</w:t>
      </w:r>
    </w:p>
    <w:p w14:paraId="24AA28E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21.2.5. esant įrodymais pagrįstoms kliūtims ar trukdymams, sukeltiems Tiekėjui kitų trečiųjų asmenų ne dėl Tiekėjo ne laiku ar netinkamai pagal Sutarties sąlygas ir tvarką įvykdytų sutartinių įsipareigojimų;</w:t>
      </w:r>
    </w:p>
    <w:p w14:paraId="2EEEE235"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21.2.6. pasikeitus galiojančiam teisės aktui ar įsigaliojus naujam teisės aktui, kuris turi įtakos šios Sutarties vykdymui;</w:t>
      </w:r>
    </w:p>
    <w:p w14:paraId="1D68D403"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21.2.7. sutartinių įsipareigojimų stabdymo būtinybė atsirado dėl sustabdyto, perskirstyto, negauto ir panašiai Pirkėjo Paslaugų pirkimui skirto finansavimo arba finansavimo trūkumo;</w:t>
      </w:r>
    </w:p>
    <w:p w14:paraId="599A38E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21.2.8. dėl teisminių (arbitražinių) ginčų su Pirkėju ar trečiaisiais asmenimis, kurių dalykas yra tiesiogiai susijęs su Sutarties vykdymu.</w:t>
      </w:r>
    </w:p>
    <w:p w14:paraId="0C84D5A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21.3. Jei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F0506D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21.4. Jei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EE42F29"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 Sutartinių įsipareigojimų vykdymas gali būti stabdomas tik Sutarties galiojimo laikotarpiu tokia tvarka:</w:t>
      </w:r>
    </w:p>
    <w:p w14:paraId="72F2158D"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31C45F"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475DFC"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8ED4E7C"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E8BEE4"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21.7. Sutartinių įsipareigojimų vykdymas sustabdomas ne ilgesniam kaip konkrečios, pagrįstos aplinkybės egzistavimo laikotarpiui.</w:t>
      </w:r>
    </w:p>
    <w:p w14:paraId="45F0147C"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4EA2DA"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1CA5BD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21.10. Atnaujinus Sutarties vykdymą, neįvykdytų prievolių (jų dalies) įvykdymo terminai ir Sutarties galiojimas nukeliami tokiam terminui, kiek buvo likę laiko jų įvykdymui (Sutarties galiojimui) jų sustabdymo metu.</w:t>
      </w:r>
    </w:p>
    <w:p w14:paraId="3B31138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4C606A4"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22.</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Sutarties nutraukimas</w:t>
      </w:r>
    </w:p>
    <w:p w14:paraId="1BF9A60F" w14:textId="77777777" w:rsidR="006A1F0C" w:rsidRPr="003A67E9" w:rsidRDefault="006A1F0C" w:rsidP="006A1F0C">
      <w:pPr>
        <w:tabs>
          <w:tab w:val="left" w:pos="567"/>
          <w:tab w:val="left" w:pos="851"/>
          <w:tab w:val="left" w:pos="992"/>
          <w:tab w:val="left" w:pos="1134"/>
        </w:tabs>
        <w:spacing w:after="0"/>
        <w:jc w:val="both"/>
        <w:rPr>
          <w:rFonts w:ascii="Times New Roman" w:eastAsia="Cambria" w:hAnsi="Times New Roman" w:cs="Times New Roman"/>
          <w:b/>
          <w:bCs/>
          <w:sz w:val="20"/>
          <w:lang w:eastAsia="en-US"/>
        </w:rPr>
      </w:pPr>
      <w:r w:rsidRPr="003A67E9">
        <w:rPr>
          <w:rFonts w:ascii="Times New Roman" w:eastAsia="Cambria" w:hAnsi="Times New Roman" w:cs="Times New Roman"/>
          <w:sz w:val="20"/>
          <w:lang w:eastAsia="en-US"/>
        </w:rPr>
        <w:t>Sutartis gali būti nutraukiama VPĮ 90 straipsnyje ir Sutartyje numatytais atvejais, įskaitant galimybę nutraukti Sutartį Šalių susitarimu.</w:t>
      </w:r>
    </w:p>
    <w:p w14:paraId="5364572E"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01" w:name="_Toc223295156"/>
      <w:bookmarkStart w:id="102" w:name="_Toc223442285"/>
      <w:bookmarkStart w:id="103" w:name="_Toc233388483"/>
      <w:bookmarkStart w:id="104" w:name="_Toc233641960"/>
      <w:r w:rsidRPr="003A67E9">
        <w:rPr>
          <w:rFonts w:ascii="Times New Roman" w:eastAsia="Arial" w:hAnsi="Times New Roman" w:cs="Times New Roman"/>
          <w:b/>
          <w:bCs/>
          <w:sz w:val="20"/>
          <w:lang w:eastAsia="en-US"/>
        </w:rPr>
        <w:t>22.1.</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Pretenzijos dėl Sutarties pažeidimų</w:t>
      </w:r>
      <w:bookmarkEnd w:id="101"/>
      <w:bookmarkEnd w:id="102"/>
      <w:bookmarkEnd w:id="103"/>
      <w:bookmarkEnd w:id="104"/>
    </w:p>
    <w:p w14:paraId="4B714F5C"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E597B"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A67E9">
        <w:rPr>
          <w:rFonts w:ascii="Times New Roman" w:eastAsia="Times New Roman" w:hAnsi="Times New Roman" w:cs="Times New Roman"/>
          <w:bCs/>
          <w:sz w:val="20"/>
          <w:lang w:eastAsia="en-US"/>
        </w:rPr>
        <w:t xml:space="preserve"> </w:t>
      </w:r>
      <w:r w:rsidRPr="003A67E9">
        <w:rPr>
          <w:rFonts w:ascii="Times New Roman" w:eastAsia="Times New Roman" w:hAnsi="Times New Roman" w:cs="Times New Roman"/>
          <w:sz w:val="20"/>
          <w:lang w:eastAsia="en-US"/>
        </w:rPr>
        <w:t>Tiekėjo teisė siūlyti kitą terminą nelaikoma Pirkėjo pareiga tą terminą priimti. Pretenziją gavusios Šalies pasiūlytasis terminas pakeičia terminą, nurodytą pretenzijoje, tik jeigu kita Šalis jį patvirtina.</w:t>
      </w:r>
    </w:p>
    <w:p w14:paraId="3CBBB474"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ascii="Times New Roman" w:eastAsia="Arial" w:hAnsi="Times New Roman" w:cs="Times New Roman"/>
          <w:b/>
          <w:sz w:val="20"/>
          <w:lang w:eastAsia="en-US"/>
        </w:rPr>
      </w:pPr>
      <w:bookmarkStart w:id="105" w:name="_Toc223295157"/>
      <w:bookmarkStart w:id="106" w:name="_Toc223442286"/>
      <w:bookmarkStart w:id="107" w:name="_Toc233388484"/>
      <w:bookmarkStart w:id="108" w:name="_Toc233641961"/>
      <w:r w:rsidRPr="003A67E9">
        <w:rPr>
          <w:rFonts w:ascii="Times New Roman" w:eastAsia="Arial" w:hAnsi="Times New Roman" w:cs="Times New Roman"/>
          <w:b/>
          <w:bCs/>
          <w:sz w:val="20"/>
          <w:lang w:eastAsia="en-US"/>
        </w:rPr>
        <w:t>22.2.</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Sutarties nutraukimas Pirkėjo iniciatyva</w:t>
      </w:r>
      <w:bookmarkEnd w:id="105"/>
      <w:bookmarkEnd w:id="106"/>
      <w:bookmarkEnd w:id="107"/>
      <w:bookmarkEnd w:id="108"/>
    </w:p>
    <w:p w14:paraId="080687C8"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93BBA0"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 Pirkėjas turi teisę vienašališkai nutraukti Sutartį ar jos dalį raštu įspėjęs Tiekėją prieš ne trumpesnį nei 10 (dešimties) dienų terminą, jeigu:</w:t>
      </w:r>
    </w:p>
    <w:p w14:paraId="2791DD44"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22.2.2.1. Tiekėjui yra iškelta bankroto byla, pradėtas bankroto procesas ne teismo tvarka, jis tampa nemokus arba yra nemokumo tikimybė, sustabdo ūkinę veiklą ar susidaro</w:t>
      </w:r>
      <w:r w:rsidRPr="003A67E9">
        <w:rPr>
          <w:rFonts w:ascii="Times New Roman" w:eastAsia="Times New Roman" w:hAnsi="Times New Roman" w:cs="Times New Roman"/>
          <w:bCs/>
          <w:sz w:val="20"/>
          <w:lang w:eastAsia="en-US"/>
        </w:rPr>
        <w:t xml:space="preserve"> </w:t>
      </w:r>
      <w:r w:rsidRPr="003A67E9">
        <w:rPr>
          <w:rFonts w:ascii="Times New Roman" w:eastAsia="Times New Roman" w:hAnsi="Times New Roman" w:cs="Times New Roman"/>
          <w:sz w:val="20"/>
          <w:lang w:eastAsia="en-US"/>
        </w:rPr>
        <w:t>įstatymuose ir kituose teisės aktuose nustatyta tvarka analogiška situacija</w:t>
      </w:r>
      <w:r w:rsidRPr="003A67E9">
        <w:rPr>
          <w:rFonts w:ascii="Times New Roman" w:eastAsia="Times New Roman" w:hAnsi="Times New Roman" w:cs="Times New Roman"/>
          <w:sz w:val="20"/>
          <w:shd w:val="clear" w:color="auto" w:fill="FFFFFF"/>
          <w:lang w:eastAsia="en-US"/>
        </w:rPr>
        <w:t>;</w:t>
      </w:r>
    </w:p>
    <w:p w14:paraId="21E24229" w14:textId="77777777" w:rsidR="006A1F0C" w:rsidRPr="003A67E9" w:rsidRDefault="006A1F0C" w:rsidP="006A1F0C">
      <w:pPr>
        <w:tabs>
          <w:tab w:val="left" w:pos="567"/>
        </w:tabs>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22.2.2.2. Tiekėjo padėtis pasikeičia ir jis atitinka pirkimo dokumentuose nustatytą pašalinimo pagrindą;</w:t>
      </w:r>
    </w:p>
    <w:p w14:paraId="0010EB2D"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22.2.2.3. pasikeičia teisės aktai, susiję su Sutarties objektu, Sutarties vykdymu, ar su Pirkėjo vykdoma veikla, kuriai buvo sudaryta Sutartis, ir dėl tokių pakeitimų Pirkėjas nusprendžia nutraukti Sutartį;</w:t>
      </w:r>
    </w:p>
    <w:p w14:paraId="241ACD6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22.2.2.4. Pirkėjas nusprendžia nebevykdyti veiklos, kurios vykdymui Sutartimi įsigyjamos Paslaugos ir Sutarties poreikis išnyksta;</w:t>
      </w:r>
    </w:p>
    <w:p w14:paraId="3345C64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22.2.2.5. Pirkėjo valdymo organas priima sprendimą, dėl kurio Sutarties poreikis išnyksta;</w:t>
      </w:r>
    </w:p>
    <w:p w14:paraId="16D4503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22.2.2.6. pasikeičia (pablogėja) Pirkėjo finansinė padėtis ar Pirkėjas negauna arba netenka finansavimo ir dėl šios priežasties nusprendžia nutraukti Sutartį;</w:t>
      </w:r>
    </w:p>
    <w:p w14:paraId="6A15E6DB"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22.2.2.7. keičiasi Pirkėjo organizacinė struktūra – juridinis statusas, pobūdis ar valdymo struktūra ir tai gali turėti įtakos tinkamam Sutarties įvykdymui arba Sutarties poreikiui;</w:t>
      </w:r>
    </w:p>
    <w:p w14:paraId="6546451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22.2.2.8. nebelieka perkamų </w:t>
      </w:r>
      <w:r w:rsidRPr="003A67E9">
        <w:rPr>
          <w:rFonts w:ascii="Times New Roman" w:eastAsia="Arial" w:hAnsi="Times New Roman" w:cs="Times New Roman"/>
          <w:sz w:val="20"/>
          <w:lang w:eastAsia="en-US"/>
        </w:rPr>
        <w:t>Paslaugų</w:t>
      </w:r>
      <w:r w:rsidRPr="003A67E9">
        <w:rPr>
          <w:rFonts w:ascii="Times New Roman" w:eastAsia="Times New Roman" w:hAnsi="Times New Roman" w:cs="Times New Roman"/>
          <w:sz w:val="20"/>
          <w:lang w:eastAsia="en-US"/>
        </w:rPr>
        <w:t xml:space="preserve"> poreikio;</w:t>
      </w:r>
    </w:p>
    <w:p w14:paraId="53D53B8D"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22.2.2.9. Pirkėjas iš pirkimų priežiūrą atliekančių institucijų gauna nurodymą ar rekomendaciją nutraukti Sutartį;</w:t>
      </w:r>
    </w:p>
    <w:p w14:paraId="365A72E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22.2.2.10. Tiekėjas vėluoja pateikti Sutarties įvykdymo užtikrinimo pratęsimą ilgiau kaip 10 (dešimt) darbo dienų nuo paskutinio Sutarties įvykdymo užtikrinimo galiojimo termino pabaigos arba atsisako jį pateikti;</w:t>
      </w:r>
    </w:p>
    <w:p w14:paraId="46F6EA39" w14:textId="77777777" w:rsidR="006A1F0C" w:rsidRPr="003A67E9" w:rsidRDefault="006A1F0C" w:rsidP="006A1F0C">
      <w:pPr>
        <w:tabs>
          <w:tab w:val="left" w:pos="567"/>
        </w:tabs>
        <w:spacing w:after="0"/>
        <w:jc w:val="both"/>
        <w:textAlignment w:val="baseline"/>
        <w:rPr>
          <w:rFonts w:ascii="Times New Roman" w:eastAsia="Arial" w:hAnsi="Times New Roman" w:cs="Times New Roman"/>
          <w:sz w:val="20"/>
          <w:lang w:eastAsia="en-US"/>
        </w:rPr>
      </w:pPr>
      <w:r w:rsidRPr="003A67E9">
        <w:rPr>
          <w:rFonts w:ascii="Times New Roman" w:eastAsia="Times New Roman" w:hAnsi="Times New Roman" w:cs="Times New Roman"/>
          <w:sz w:val="20"/>
          <w:lang w:eastAsia="en-US"/>
        </w:rPr>
        <w:t>22.2.2.11.</w:t>
      </w:r>
      <w:r w:rsidRPr="003A67E9">
        <w:rPr>
          <w:rFonts w:ascii="Times New Roman" w:eastAsia="Arial" w:hAnsi="Times New Roman" w:cs="Times New Roman"/>
          <w:sz w:val="20"/>
          <w:lang w:eastAsia="en-US"/>
        </w:rPr>
        <w:t xml:space="preserve"> Tiekėjas atsisako pašalinti arba nepašalina Paslaugų trūkumų per Pirkėjo nustatytus protingus terminus;</w:t>
      </w:r>
    </w:p>
    <w:p w14:paraId="0984728A"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22.2.2.12. Tiekėjas pažeidžia Sutartį arba įstatymus bei kitus teisės aktus ir per Pirkėjo rašytinėje pretenzijoje nurodytą terminą neištaiso pažeidimo;</w:t>
      </w:r>
    </w:p>
    <w:p w14:paraId="392AC5D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iCs/>
          <w:sz w:val="20"/>
          <w:lang w:eastAsia="en-US"/>
        </w:rPr>
      </w:pPr>
      <w:r w:rsidRPr="003A67E9">
        <w:rPr>
          <w:rFonts w:ascii="Times New Roman" w:eastAsia="Times New Roman" w:hAnsi="Times New Roman" w:cs="Times New Roman"/>
          <w:sz w:val="20"/>
          <w:lang w:eastAsia="en-US"/>
        </w:rPr>
        <w:t xml:space="preserve">22.2.2.13. </w:t>
      </w:r>
      <w:r w:rsidRPr="003A67E9">
        <w:rPr>
          <w:rFonts w:ascii="Times New Roman" w:eastAsia="Times New Roman" w:hAnsi="Times New Roman" w:cs="Times New Roman"/>
          <w:iCs/>
          <w:sz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F49B4D"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iCs/>
          <w:sz w:val="20"/>
          <w:lang w:eastAsia="en-US"/>
        </w:rPr>
      </w:pPr>
      <w:r w:rsidRPr="003A67E9">
        <w:rPr>
          <w:rFonts w:ascii="Times New Roman" w:eastAsia="Times New Roman" w:hAnsi="Times New Roman" w:cs="Times New Roman"/>
          <w:iCs/>
          <w:sz w:val="20"/>
          <w:lang w:eastAsia="en-US"/>
        </w:rPr>
        <w:t>22.2.2.14. paaiškėja VPĮ 37 straipsnio 8 dalyje ir (ar) 47 straipsnio 8 dalyje nurodytos aplinkybės.</w:t>
      </w:r>
    </w:p>
    <w:p w14:paraId="1AF6BCC8"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B4F60A"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74F85A4"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0C6E4A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22.2.7. Sutartis laikoma nutraukta kitą dieną po to, kai pasibaigia įspėjimo apie Sutarties nutraukimą terminas.</w:t>
      </w:r>
    </w:p>
    <w:p w14:paraId="193DDE97"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91021F" w14:textId="77777777" w:rsidR="006A1F0C" w:rsidRPr="003A67E9" w:rsidRDefault="006A1F0C" w:rsidP="006A1F0C">
      <w:pPr>
        <w:widowControl w:val="0"/>
        <w:pBdr>
          <w:top w:val="nil"/>
          <w:left w:val="nil"/>
          <w:bottom w:val="nil"/>
          <w:right w:val="nil"/>
          <w:between w:val="nil"/>
        </w:pBdr>
        <w:tabs>
          <w:tab w:val="left" w:pos="567"/>
          <w:tab w:val="left" w:pos="851"/>
          <w:tab w:val="left" w:pos="992"/>
          <w:tab w:val="left" w:pos="1134"/>
        </w:tabs>
        <w:spacing w:before="120" w:after="120"/>
        <w:jc w:val="center"/>
        <w:rPr>
          <w:rFonts w:ascii="Times New Roman" w:eastAsia="Arial" w:hAnsi="Times New Roman" w:cs="Times New Roman"/>
          <w:b/>
          <w:bCs/>
          <w:sz w:val="20"/>
          <w:lang w:eastAsia="en-US"/>
        </w:rPr>
      </w:pPr>
      <w:r w:rsidRPr="003A67E9">
        <w:rPr>
          <w:rFonts w:ascii="Times New Roman" w:eastAsia="Arial" w:hAnsi="Times New Roman" w:cs="Times New Roman"/>
          <w:b/>
          <w:bCs/>
          <w:sz w:val="20"/>
          <w:lang w:eastAsia="en-US"/>
        </w:rPr>
        <w:t>22.3.</w:t>
      </w:r>
      <w:r w:rsidRPr="003A67E9">
        <w:rPr>
          <w:rFonts w:ascii="Times New Roman" w:eastAsia="Arial" w:hAnsi="Times New Roman" w:cs="Times New Roman"/>
          <w:b/>
          <w:bCs/>
          <w:sz w:val="20"/>
          <w:lang w:eastAsia="en-US"/>
        </w:rPr>
        <w:tab/>
        <w:t>Sutarties nutraukimas Tiekėjo iniciatyva</w:t>
      </w:r>
    </w:p>
    <w:p w14:paraId="570B531A"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87FDF64"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22.3.2. Tiekėjas turi teisę vienašališkai nutraukti Sutartį, įspėjęs Pirkėją raštu prieš ne trumpesnį nei 10 (dešimties) dienų terminą, jeigu:</w:t>
      </w:r>
    </w:p>
    <w:p w14:paraId="0CA9DC18"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6D333F"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22.3.2.2. Pirkėjas pažeidžia Sutartį arba įstatymus bei kitus teisės aktus ir per Tiekėjo rašytinėje pretenzijoje nurodytą terminą neištaiso pažeidimo, išskyrus Bendrųjų sąlygų 22.3.1 punkte nustatytą atvejį.</w:t>
      </w:r>
    </w:p>
    <w:p w14:paraId="5753F05F"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4A394959"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22.3.4. Tiekėjas turi teisę vienašališkai nutraukti Sutartį ir kitais įstatymuose bei kituose teisės aktuose įtvirtintais atvejais.</w:t>
      </w:r>
    </w:p>
    <w:p w14:paraId="12BFB732"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22.3.5. </w:t>
      </w:r>
      <w:r w:rsidRPr="003A67E9">
        <w:rPr>
          <w:rFonts w:ascii="Times New Roman" w:eastAsia="Times New Roman" w:hAnsi="Times New Roman" w:cs="Times New Roman"/>
          <w:sz w:val="20"/>
        </w:rPr>
        <w:t xml:space="preserve">Jei Sutartis nutraukiama </w:t>
      </w:r>
      <w:r w:rsidRPr="003A67E9">
        <w:rPr>
          <w:rFonts w:ascii="Times New Roman" w:eastAsia="Times New Roman" w:hAnsi="Times New Roman" w:cs="Times New Roman"/>
          <w:sz w:val="20"/>
          <w:lang w:eastAsia="en-US"/>
        </w:rPr>
        <w:t xml:space="preserve">dėl Pirkėjo esminio Sutarties pažeidimo </w:t>
      </w:r>
      <w:r w:rsidRPr="003A67E9">
        <w:rPr>
          <w:rFonts w:ascii="Times New Roman" w:eastAsia="Times New Roman" w:hAnsi="Times New Roman" w:cs="Times New Roman"/>
          <w:sz w:val="20"/>
        </w:rPr>
        <w:t>ar Pirkėjui nepagrįstai nutraukus Sutarties vykdymą ne Sutartyje nustatyta tvarka, Pirkėjas įsipareigoja sumokėti Tiekėjui Specialiosiose sąlygose nurodyto dydžio baudą ir atlyginti nuostolius, susijusius su Sutarties nutraukimu</w:t>
      </w:r>
      <w:r w:rsidRPr="003A67E9">
        <w:rPr>
          <w:rFonts w:ascii="Times New Roman" w:eastAsia="Times New Roman" w:hAnsi="Times New Roman" w:cs="Times New Roman"/>
          <w:sz w:val="20"/>
          <w:lang w:eastAsia="en-US"/>
        </w:rPr>
        <w:t>.</w:t>
      </w:r>
    </w:p>
    <w:p w14:paraId="5FE3C72A"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22.3.6. Sutartis laikoma nutraukta kitą dieną po to, kai pasibaigia įspėjimo apie Sutarties nutraukimą terminas.</w:t>
      </w:r>
    </w:p>
    <w:p w14:paraId="405C7378"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5C69AEF" w14:textId="77777777" w:rsidR="006A1F0C" w:rsidRPr="003A67E9" w:rsidRDefault="006A1F0C" w:rsidP="006A1F0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0"/>
          <w:lang w:eastAsia="en-US"/>
        </w:rPr>
      </w:pPr>
      <w:bookmarkStart w:id="109" w:name="_Toc223295158"/>
      <w:bookmarkStart w:id="110" w:name="_Toc223442287"/>
      <w:bookmarkStart w:id="111" w:name="_Toc233388485"/>
      <w:bookmarkStart w:id="112" w:name="_Toc233641962"/>
      <w:r w:rsidRPr="003A67E9">
        <w:rPr>
          <w:rFonts w:ascii="Times New Roman" w:eastAsia="Arial" w:hAnsi="Times New Roman" w:cs="Times New Roman"/>
          <w:b/>
          <w:bCs/>
          <w:sz w:val="20"/>
          <w:lang w:eastAsia="en-US"/>
        </w:rPr>
        <w:t>22.4.</w:t>
      </w:r>
      <w:r w:rsidRPr="003A67E9">
        <w:rPr>
          <w:rFonts w:ascii="Times New Roman" w:eastAsia="Arial" w:hAnsi="Times New Roman" w:cs="Times New Roman"/>
          <w:b/>
          <w:bCs/>
          <w:sz w:val="20"/>
          <w:lang w:eastAsia="en-US"/>
        </w:rPr>
        <w:tab/>
      </w:r>
      <w:r w:rsidRPr="003A67E9">
        <w:rPr>
          <w:rFonts w:ascii="Times New Roman" w:eastAsia="Arial" w:hAnsi="Times New Roman" w:cs="Times New Roman"/>
          <w:b/>
          <w:sz w:val="20"/>
          <w:lang w:eastAsia="en-US"/>
        </w:rPr>
        <w:t>Šalių teisės ir pareigos Sutarties nutraukimo atveju</w:t>
      </w:r>
      <w:bookmarkEnd w:id="109"/>
      <w:bookmarkEnd w:id="110"/>
      <w:bookmarkEnd w:id="111"/>
      <w:bookmarkEnd w:id="112"/>
    </w:p>
    <w:p w14:paraId="1F32A29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22.4.1. Sutarties nutraukimas neturi įtakos ginčų nagrinėjimo tvarką nustatančių Sutarties sąlygų ir kitų Sutarties sąlygų, kurios pagal savo esmę lieka galioti ir po Sutarties nutraukimo, galiojimui.</w:t>
      </w:r>
    </w:p>
    <w:p w14:paraId="74940D3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22.4.2. Nutraukus Sutartį, Šalys privalo:</w:t>
      </w:r>
    </w:p>
    <w:p w14:paraId="6ECBBDB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22.4.2.1. įsitikinti, jog iki Sutarties nutraukimo dienos suteiktos </w:t>
      </w:r>
      <w:r w:rsidRPr="003A67E9">
        <w:rPr>
          <w:rFonts w:ascii="Times New Roman" w:eastAsia="Arial" w:hAnsi="Times New Roman" w:cs="Times New Roman"/>
          <w:sz w:val="20"/>
          <w:lang w:eastAsia="en-US"/>
        </w:rPr>
        <w:t>Paslaugos</w:t>
      </w:r>
      <w:r w:rsidRPr="003A67E9">
        <w:rPr>
          <w:rFonts w:ascii="Times New Roman" w:eastAsia="Times New Roman" w:hAnsi="Times New Roman" w:cs="Times New Roman"/>
          <w:sz w:val="20"/>
          <w:lang w:eastAsia="en-US"/>
        </w:rPr>
        <w:t xml:space="preserve"> ir kiti atlikti veiksmai atitinka Sutarties reikalavimus ir Šalys dėl to viena kitai nebereikš pretenzijų;</w:t>
      </w:r>
    </w:p>
    <w:p w14:paraId="1939DAF1"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22.4.2.2. atsiskaityti už iki Sutarties nutraukimo suteiktas </w:t>
      </w:r>
      <w:r w:rsidRPr="003A67E9">
        <w:rPr>
          <w:rFonts w:ascii="Times New Roman" w:eastAsia="Arial" w:hAnsi="Times New Roman" w:cs="Times New Roman"/>
          <w:sz w:val="20"/>
          <w:lang w:eastAsia="en-US"/>
        </w:rPr>
        <w:t>Paslaugas</w:t>
      </w:r>
      <w:r w:rsidRPr="003A67E9">
        <w:rPr>
          <w:rFonts w:ascii="Times New Roman" w:eastAsia="Times New Roman" w:hAnsi="Times New Roman" w:cs="Times New Roman"/>
          <w:sz w:val="20"/>
          <w:lang w:eastAsia="en-US"/>
        </w:rPr>
        <w:t>, atitinkančias Sutarties reikalavimus;</w:t>
      </w:r>
    </w:p>
    <w:p w14:paraId="5B9111B6" w14:textId="77777777" w:rsidR="006A1F0C" w:rsidRPr="003A67E9" w:rsidRDefault="006A1F0C" w:rsidP="006A1F0C">
      <w:pPr>
        <w:tabs>
          <w:tab w:val="left" w:pos="567"/>
        </w:tabs>
        <w:spacing w:after="0"/>
        <w:jc w:val="both"/>
        <w:textAlignment w:val="baseline"/>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67615BDD"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ascii="Times New Roman" w:eastAsia="Arial" w:hAnsi="Times New Roman" w:cs="Times New Roman"/>
          <w:b/>
          <w:bCs/>
          <w:caps/>
          <w:sz w:val="20"/>
          <w:lang w:eastAsia="en-US"/>
        </w:rPr>
      </w:pPr>
      <w:r w:rsidRPr="003A67E9">
        <w:rPr>
          <w:rFonts w:ascii="Times New Roman" w:eastAsia="Arial" w:hAnsi="Times New Roman" w:cs="Times New Roman"/>
          <w:b/>
          <w:bCs/>
          <w:caps/>
          <w:sz w:val="20"/>
          <w:lang w:eastAsia="en-US"/>
        </w:rPr>
        <w:t>23.</w:t>
      </w:r>
      <w:r w:rsidRPr="003A67E9">
        <w:rPr>
          <w:rFonts w:ascii="Times New Roman" w:eastAsia="Times New Roman" w:hAnsi="Times New Roman" w:cs="Times New Roman"/>
          <w:sz w:val="20"/>
          <w:lang w:eastAsia="en-US"/>
        </w:rPr>
        <w:tab/>
      </w:r>
      <w:r w:rsidRPr="003A67E9">
        <w:rPr>
          <w:rFonts w:ascii="Times New Roman" w:eastAsia="Arial" w:hAnsi="Times New Roman" w:cs="Times New Roman"/>
          <w:b/>
          <w:bCs/>
          <w:caps/>
          <w:sz w:val="20"/>
          <w:lang w:eastAsia="en-US"/>
        </w:rPr>
        <w:t>PREKIŲ MODELIO AR GAMINTOJO KEITIMAS</w:t>
      </w:r>
    </w:p>
    <w:p w14:paraId="1D0E2AF1"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Arial" w:hAnsi="Times New Roman" w:cs="Times New Roman"/>
          <w:caps/>
          <w:sz w:val="20"/>
          <w:lang w:eastAsia="en-US"/>
        </w:rPr>
        <w:t xml:space="preserve">23.1. </w:t>
      </w:r>
      <w:r w:rsidRPr="003A67E9">
        <w:rPr>
          <w:rFonts w:ascii="Times New Roman" w:eastAsia="Times New Roman" w:hAnsi="Times New Roman" w:cs="Times New Roman"/>
          <w:sz w:val="20"/>
          <w:lang w:eastAsia="en-US"/>
        </w:rPr>
        <w:t>Tais atvejais, kai kartu su Paslaugomis yra perkamos prekės, Tiekėjas turi teisę keisti prekių modelį ir (ar) gamintoją, jei yra visos toliau nurodytos sąlygos:</w:t>
      </w:r>
    </w:p>
    <w:p w14:paraId="43922A7B"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A67E9">
        <w:rPr>
          <w:rFonts w:ascii="Times New Roman" w:eastAsia="Times New Roman" w:hAnsi="Times New Roman" w:cs="Times New Roman"/>
          <w:sz w:val="20"/>
          <w:vertAlign w:val="superscript"/>
          <w:lang w:eastAsia="en-US"/>
        </w:rPr>
        <w:t xml:space="preserve">1 </w:t>
      </w:r>
      <w:r w:rsidRPr="003A67E9">
        <w:rPr>
          <w:rFonts w:ascii="Times New Roman" w:eastAsia="Times New Roman" w:hAnsi="Times New Roman" w:cs="Times New Roman"/>
          <w:sz w:val="20"/>
          <w:lang w:eastAsia="en-US"/>
        </w:rPr>
        <w:t>dalies nuostatų;</w:t>
      </w:r>
    </w:p>
    <w:p w14:paraId="59747CBC"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E22025"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A67E9">
        <w:rPr>
          <w:rFonts w:ascii="Times New Roman" w:eastAsia="Times New Roman" w:hAnsi="Times New Roman" w:cs="Times New Roman"/>
          <w:sz w:val="20"/>
          <w:shd w:val="clear" w:color="auto" w:fill="FFFFFF"/>
          <w:lang w:eastAsia="en-US"/>
        </w:rPr>
        <w:t>ir lygiavertiškumo ar geresnės kokybės nei Sutartyje nurodytos prekės</w:t>
      </w:r>
      <w:r w:rsidRPr="003A67E9">
        <w:rPr>
          <w:rFonts w:ascii="Times New Roman" w:eastAsia="Times New Roman" w:hAnsi="Times New Roman" w:cs="Times New Roman"/>
          <w:sz w:val="20"/>
          <w:lang w:eastAsia="en-US"/>
        </w:rPr>
        <w:t>;</w:t>
      </w:r>
    </w:p>
    <w:p w14:paraId="51F82234"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23.1.4. Šalys sudarė rašytinį Susitarimą prie Sutarties dėl prekių keitimo.</w:t>
      </w:r>
    </w:p>
    <w:p w14:paraId="3744FAE9" w14:textId="77777777" w:rsidR="006A1F0C" w:rsidRPr="003A67E9" w:rsidRDefault="006A1F0C" w:rsidP="006A1F0C">
      <w:pPr>
        <w:spacing w:after="0"/>
        <w:jc w:val="both"/>
        <w:rPr>
          <w:rFonts w:ascii="Times New Roman" w:eastAsia="Times New Roman" w:hAnsi="Times New Roman" w:cs="Times New Roman"/>
          <w:sz w:val="20"/>
          <w:lang w:eastAsia="en-US"/>
        </w:rPr>
      </w:pPr>
      <w:r w:rsidRPr="003A67E9">
        <w:rPr>
          <w:rFonts w:ascii="Times New Roman" w:eastAsia="Times New Roman" w:hAnsi="Times New Roman" w:cs="Times New Roman"/>
          <w:sz w:val="20"/>
          <w:lang w:eastAsia="en-US"/>
        </w:rPr>
        <w:t>23.2. Šiame Bendrųjų sąlygų skyriuje nurodytu atveju prekės turi būti pristatytos už ne didesnę nei pasiūlyme nurodytą kainą.</w:t>
      </w:r>
    </w:p>
    <w:p w14:paraId="6C5A8433" w14:textId="77777777" w:rsidR="006A1F0C" w:rsidRPr="003A67E9" w:rsidRDefault="006A1F0C" w:rsidP="006A1F0C">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ind w:left="357" w:hanging="357"/>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24.</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Bendravimo tvarka ir kalba</w:t>
      </w:r>
    </w:p>
    <w:p w14:paraId="678E8446" w14:textId="77777777" w:rsidR="006A1F0C" w:rsidRPr="003A67E9" w:rsidRDefault="006A1F0C" w:rsidP="006A1F0C">
      <w:pPr>
        <w:tabs>
          <w:tab w:val="left" w:pos="567"/>
          <w:tab w:val="left" w:pos="851"/>
          <w:tab w:val="left" w:pos="992"/>
          <w:tab w:val="left" w:pos="1134"/>
        </w:tabs>
        <w:spacing w:after="0"/>
        <w:jc w:val="both"/>
        <w:rPr>
          <w:rFonts w:ascii="Times New Roman" w:eastAsia="Arial" w:hAnsi="Times New Roman" w:cs="Times New Roman"/>
          <w:sz w:val="20"/>
          <w:shd w:val="clear" w:color="auto" w:fill="FFFFFF"/>
          <w:lang w:eastAsia="en-US"/>
        </w:rPr>
      </w:pPr>
      <w:r w:rsidRPr="003A67E9">
        <w:rPr>
          <w:rFonts w:ascii="Times New Roman" w:eastAsia="Arial" w:hAnsi="Times New Roman" w:cs="Times New Roman"/>
          <w:sz w:val="20"/>
          <w:lang w:eastAsia="en-US"/>
        </w:rPr>
        <w:t>24.1.</w:t>
      </w:r>
      <w:r w:rsidRPr="003A67E9">
        <w:rPr>
          <w:rFonts w:ascii="Times New Roman" w:eastAsia="Arial" w:hAnsi="Times New Roman" w:cs="Times New Roman"/>
          <w:sz w:val="20"/>
          <w:lang w:eastAsia="en-US"/>
        </w:rPr>
        <w:tab/>
      </w:r>
      <w:r w:rsidRPr="003A67E9">
        <w:rPr>
          <w:rFonts w:ascii="Times New Roman" w:eastAsia="Arial" w:hAnsi="Times New Roman" w:cs="Times New Roman"/>
          <w:bCs/>
          <w:sz w:val="20"/>
          <w:lang w:eastAsia="en-US"/>
        </w:rPr>
        <w:t xml:space="preserve">Sutartis sudaroma lietuvių kalba. Jeigu Sutartis ar kuris nors ją sudarantis dokumentas sudaromas kita kalba arba išverčiamas į kitą kalbą, visais atvejais </w:t>
      </w:r>
      <w:r w:rsidRPr="003A67E9">
        <w:rPr>
          <w:rFonts w:ascii="Times New Roman" w:eastAsia="Arial" w:hAnsi="Times New Roman" w:cs="Times New Roman"/>
          <w:sz w:val="20"/>
          <w:shd w:val="clear" w:color="auto" w:fill="FFFFFF"/>
          <w:lang w:eastAsia="en-US"/>
        </w:rPr>
        <w:t>autentišku laikomas tik lietuvių kalba parengtas Sutarties tekstas (jei yra neatitikimų, pirmenybė teikiama lietuvių kalba parengtam tekstui).</w:t>
      </w:r>
    </w:p>
    <w:p w14:paraId="6175530F" w14:textId="77777777" w:rsidR="006A1F0C" w:rsidRPr="003A67E9" w:rsidRDefault="006A1F0C" w:rsidP="006A1F0C">
      <w:pPr>
        <w:widowControl w:val="0"/>
        <w:tabs>
          <w:tab w:val="left" w:pos="567"/>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005A49" w14:textId="77777777" w:rsidR="006A1F0C" w:rsidRPr="003A67E9" w:rsidRDefault="006A1F0C" w:rsidP="006A1F0C">
      <w:pPr>
        <w:widowControl w:val="0"/>
        <w:tabs>
          <w:tab w:val="left" w:pos="0"/>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24.3. Jeigu pranešimas yra įteikiamas asmeniškai arba siunčiamas paštu ar per kurjerį, jis turi būti įteikiamas pasirašytinai ir laikomas gautu gavimo patvirtinime nurodytą dieną.</w:t>
      </w:r>
    </w:p>
    <w:p w14:paraId="41949BAE" w14:textId="77777777" w:rsidR="006A1F0C" w:rsidRPr="003A67E9" w:rsidRDefault="006A1F0C" w:rsidP="006A1F0C">
      <w:pPr>
        <w:widowControl w:val="0"/>
        <w:tabs>
          <w:tab w:val="left" w:pos="0"/>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24.4. Jeigu pranešimas siunčiamas el. paštu, laikoma, kad Šalis jį gavo kitą darbo dieną.</w:t>
      </w:r>
    </w:p>
    <w:p w14:paraId="7D25311B" w14:textId="77777777" w:rsidR="006A1F0C" w:rsidRPr="003A67E9" w:rsidRDefault="006A1F0C" w:rsidP="006A1F0C">
      <w:pPr>
        <w:widowControl w:val="0"/>
        <w:tabs>
          <w:tab w:val="left" w:pos="0"/>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24.5. Jeigu pranešimas siunčiamas keliais skirtingais būdais, laikoma, kad gavėjas jį gavo tada, kai jis gavo pirmesnįjį pranešimą.</w:t>
      </w:r>
    </w:p>
    <w:p w14:paraId="16D9E347" w14:textId="77777777" w:rsidR="006A1F0C" w:rsidRPr="003A67E9" w:rsidRDefault="006A1F0C" w:rsidP="006A1F0C">
      <w:pPr>
        <w:keepNext/>
        <w:keepLines/>
        <w:widowControl w:val="0"/>
        <w:pBdr>
          <w:top w:val="nil"/>
          <w:left w:val="nil"/>
          <w:bottom w:val="nil"/>
          <w:right w:val="nil"/>
          <w:between w:val="nil"/>
        </w:pBdr>
        <w:spacing w:before="120" w:after="120"/>
        <w:ind w:left="357" w:hanging="357"/>
        <w:jc w:val="center"/>
        <w:rPr>
          <w:rFonts w:ascii="Times New Roman" w:eastAsia="Arial" w:hAnsi="Times New Roman" w:cs="Times New Roman"/>
          <w:b/>
          <w:caps/>
          <w:sz w:val="20"/>
          <w:lang w:eastAsia="en-US"/>
        </w:rPr>
      </w:pPr>
      <w:r w:rsidRPr="003A67E9">
        <w:rPr>
          <w:rFonts w:ascii="Times New Roman" w:eastAsia="Arial" w:hAnsi="Times New Roman" w:cs="Times New Roman"/>
          <w:b/>
          <w:bCs/>
          <w:caps/>
          <w:sz w:val="20"/>
          <w:lang w:eastAsia="en-US"/>
        </w:rPr>
        <w:t>25.</w:t>
      </w:r>
      <w:r w:rsidRPr="003A67E9">
        <w:rPr>
          <w:rFonts w:ascii="Times New Roman" w:eastAsia="Arial" w:hAnsi="Times New Roman" w:cs="Times New Roman"/>
          <w:b/>
          <w:bCs/>
          <w:caps/>
          <w:sz w:val="20"/>
          <w:lang w:eastAsia="en-US"/>
        </w:rPr>
        <w:tab/>
      </w:r>
      <w:r w:rsidRPr="003A67E9">
        <w:rPr>
          <w:rFonts w:ascii="Times New Roman" w:eastAsia="Arial" w:hAnsi="Times New Roman" w:cs="Times New Roman"/>
          <w:b/>
          <w:caps/>
          <w:sz w:val="20"/>
          <w:lang w:eastAsia="en-US"/>
        </w:rPr>
        <w:t>Pretenzijos ir ginčų sprendimas</w:t>
      </w:r>
    </w:p>
    <w:p w14:paraId="3FF0E80B" w14:textId="77777777" w:rsidR="006A1F0C" w:rsidRPr="003A67E9" w:rsidRDefault="006A1F0C" w:rsidP="006A1F0C">
      <w:pPr>
        <w:widowControl w:val="0"/>
        <w:tabs>
          <w:tab w:val="left" w:pos="0"/>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1802D241" w14:textId="77777777" w:rsidR="006A1F0C" w:rsidRPr="003A67E9" w:rsidRDefault="006A1F0C" w:rsidP="006A1F0C">
      <w:pPr>
        <w:widowControl w:val="0"/>
        <w:tabs>
          <w:tab w:val="left" w:pos="142"/>
          <w:tab w:val="left" w:pos="851"/>
          <w:tab w:val="left" w:pos="992"/>
          <w:tab w:val="left" w:pos="1134"/>
        </w:tabs>
        <w:spacing w:after="0"/>
        <w:jc w:val="both"/>
        <w:rPr>
          <w:rFonts w:ascii="Times New Roman" w:eastAsia="Cambria" w:hAnsi="Times New Roman" w:cs="Times New Roman"/>
          <w:sz w:val="20"/>
          <w:lang w:eastAsia="en-US"/>
        </w:rPr>
      </w:pPr>
      <w:r w:rsidRPr="003A67E9">
        <w:rPr>
          <w:rFonts w:ascii="Times New Roman" w:eastAsia="Cambria" w:hAnsi="Times New Roman" w:cs="Times New Roman"/>
          <w:sz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A67E9">
        <w:rPr>
          <w:rFonts w:ascii="Times New Roman" w:eastAsia="Times New Roman" w:hAnsi="Times New Roman" w:cs="Times New Roman"/>
          <w:sz w:val="20"/>
          <w:lang w:eastAsia="en-US"/>
        </w:rPr>
        <w:t xml:space="preserve"> </w:t>
      </w:r>
      <w:r w:rsidRPr="003A67E9">
        <w:rPr>
          <w:rFonts w:ascii="Times New Roman" w:eastAsia="Cambria" w:hAnsi="Times New Roman" w:cs="Times New Roman"/>
          <w:sz w:val="20"/>
          <w:lang w:eastAsia="en-US"/>
        </w:rPr>
        <w:lastRenderedPageBreak/>
        <w:t>Lietuvos Respublikos įstatymuose nustatyta tvarka.</w:t>
      </w:r>
    </w:p>
    <w:p w14:paraId="3F48BC70" w14:textId="77777777" w:rsidR="006A1F0C" w:rsidRPr="003A67E9" w:rsidRDefault="006A1F0C" w:rsidP="006A1F0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0"/>
          <w:lang w:eastAsia="en-US"/>
        </w:rPr>
      </w:pPr>
      <w:r w:rsidRPr="003A67E9">
        <w:rPr>
          <w:rFonts w:ascii="Times New Roman" w:eastAsia="Arial" w:hAnsi="Times New Roman" w:cs="Times New Roman"/>
          <w:sz w:val="20"/>
          <w:lang w:eastAsia="en-US"/>
        </w:rPr>
        <w:t>25.3. Kilę ginčai nesudaro pagrindo Šalims atsisakyti vykdyti savo prievoles pagal Sutartį.</w:t>
      </w:r>
    </w:p>
    <w:p w14:paraId="6471F0B3" w14:textId="77777777" w:rsidR="006A1F0C" w:rsidRPr="00410D9C" w:rsidRDefault="006A1F0C" w:rsidP="006A1F0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022BDEF8" w14:textId="77777777" w:rsidR="006A1F0C" w:rsidRDefault="006A1F0C" w:rsidP="006A1F0C">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p w14:paraId="68157EB2" w14:textId="77777777" w:rsidR="006A1F0C" w:rsidRPr="00413FEB" w:rsidRDefault="006A1F0C" w:rsidP="006A1F0C">
      <w:pPr>
        <w:rPr>
          <w:rFonts w:ascii="Times New Roman" w:hAnsi="Times New Roman" w:cs="Times New Roman"/>
        </w:rPr>
      </w:pPr>
    </w:p>
    <w:p w14:paraId="34E5DD24" w14:textId="77777777" w:rsidR="000115B6" w:rsidRDefault="000115B6"/>
    <w:sectPr w:rsidR="000115B6" w:rsidSect="006A1F0C">
      <w:footerReference w:type="default" r:id="rId7"/>
      <w:headerReference w:type="first" r:id="rId8"/>
      <w:pgSz w:w="12240" w:h="15840"/>
      <w:pgMar w:top="1134" w:right="567" w:bottom="1134" w:left="1701" w:header="720" w:footer="720" w:gutter="0"/>
      <w:pgNumType w:start="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348193"/>
      <w:docPartObj>
        <w:docPartGallery w:val="Page Numbers (Bottom of Page)"/>
        <w:docPartUnique/>
      </w:docPartObj>
    </w:sdtPr>
    <w:sdtEndPr>
      <w:rPr>
        <w:rFonts w:ascii="Times New Roman" w:hAnsi="Times New Roman" w:cs="Times New Roman"/>
      </w:rPr>
    </w:sdtEndPr>
    <w:sdtContent>
      <w:p w14:paraId="1BAA721F" w14:textId="77777777" w:rsidR="006A1F0C" w:rsidRPr="00A97AD8" w:rsidRDefault="006A1F0C" w:rsidP="00A97AD8">
        <w:pPr>
          <w:pStyle w:val="Porat"/>
          <w:jc w:val="right"/>
          <w:rPr>
            <w:rFonts w:ascii="Times New Roman" w:hAnsi="Times New Roman" w:cs="Times New Roman"/>
          </w:rPr>
        </w:pPr>
        <w:r w:rsidRPr="00A97AD8">
          <w:rPr>
            <w:rFonts w:ascii="Times New Roman" w:hAnsi="Times New Roman" w:cs="Times New Roman"/>
          </w:rPr>
          <w:fldChar w:fldCharType="begin"/>
        </w:r>
        <w:r w:rsidRPr="00A97AD8">
          <w:rPr>
            <w:rFonts w:ascii="Times New Roman" w:hAnsi="Times New Roman" w:cs="Times New Roman"/>
          </w:rPr>
          <w:instrText>PAGE   \* MERGEFORMAT</w:instrText>
        </w:r>
        <w:r w:rsidRPr="00A97AD8">
          <w:rPr>
            <w:rFonts w:ascii="Times New Roman" w:hAnsi="Times New Roman" w:cs="Times New Roman"/>
          </w:rPr>
          <w:fldChar w:fldCharType="separate"/>
        </w:r>
        <w:r w:rsidRPr="00A97AD8">
          <w:rPr>
            <w:rFonts w:ascii="Times New Roman" w:hAnsi="Times New Roman" w:cs="Times New Roman"/>
          </w:rPr>
          <w:t>2</w:t>
        </w:r>
        <w:r w:rsidRPr="00A97AD8">
          <w:rPr>
            <w:rFonts w:ascii="Times New Roman" w:hAnsi="Times New Roman" w:cs="Times New Roman"/>
          </w:rPr>
          <w:fldChar w:fldCharType="end"/>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660155"/>
      <w:docPartObj>
        <w:docPartGallery w:val="Page Numbers (Top of Page)"/>
        <w:docPartUnique/>
      </w:docPartObj>
    </w:sdtPr>
    <w:sdtContent>
      <w:p w14:paraId="23CAF892" w14:textId="77777777" w:rsidR="006A1F0C" w:rsidRDefault="006A1F0C">
        <w:pPr>
          <w:pStyle w:val="Antrats"/>
          <w:jc w:val="right"/>
        </w:pPr>
        <w:r>
          <w:fldChar w:fldCharType="begin"/>
        </w:r>
        <w:r>
          <w:instrText>PAGE   \* MERGEFORMAT</w:instrText>
        </w:r>
        <w:r>
          <w:fldChar w:fldCharType="separate"/>
        </w:r>
        <w:r>
          <w:t>2</w:t>
        </w:r>
        <w:r>
          <w:fldChar w:fldCharType="end"/>
        </w:r>
      </w:p>
    </w:sdtContent>
  </w:sdt>
  <w:p w14:paraId="3CAEC47E" w14:textId="77777777" w:rsidR="006A1F0C" w:rsidRDefault="006A1F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76457"/>
    <w:multiLevelType w:val="hybridMultilevel"/>
    <w:tmpl w:val="20D4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317EE0"/>
    <w:multiLevelType w:val="hybridMultilevel"/>
    <w:tmpl w:val="6AE8C2E6"/>
    <w:lvl w:ilvl="0" w:tplc="0E6A45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5D1C7E"/>
    <w:multiLevelType w:val="hybridMultilevel"/>
    <w:tmpl w:val="7CEC045C"/>
    <w:lvl w:ilvl="0" w:tplc="2D301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F411186"/>
    <w:multiLevelType w:val="multilevel"/>
    <w:tmpl w:val="AF6099C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B55DB5"/>
    <w:multiLevelType w:val="multilevel"/>
    <w:tmpl w:val="CE94BBE4"/>
    <w:lvl w:ilvl="0">
      <w:start w:val="3"/>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32FE6FDB"/>
    <w:multiLevelType w:val="hybridMultilevel"/>
    <w:tmpl w:val="5CB4E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E3A06F1"/>
    <w:multiLevelType w:val="hybridMultilevel"/>
    <w:tmpl w:val="7F1240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880B0B"/>
    <w:multiLevelType w:val="multilevel"/>
    <w:tmpl w:val="C324B748"/>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49047063"/>
    <w:multiLevelType w:val="hybridMultilevel"/>
    <w:tmpl w:val="DB76E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A90A8B5E"/>
    <w:lvl w:ilvl="0">
      <w:start w:val="1"/>
      <w:numFmt w:val="decimal"/>
      <w:lvlText w:val="%1."/>
      <w:lvlJc w:val="left"/>
      <w:pPr>
        <w:ind w:left="720" w:hanging="360"/>
      </w:pPr>
      <w:rPr>
        <w:rFonts w:ascii="Times New Roman" w:eastAsia="Yu Mincho"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5CA24C6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97EC5"/>
    <w:multiLevelType w:val="hybridMultilevel"/>
    <w:tmpl w:val="44AE2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01609E"/>
    <w:multiLevelType w:val="hybridMultilevel"/>
    <w:tmpl w:val="052A7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BB0A10B0"/>
    <w:lvl w:ilvl="0">
      <w:start w:val="4"/>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val="0"/>
        <w:iCs w:val="0"/>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9F920C6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79C8AC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FC108FD"/>
    <w:multiLevelType w:val="multilevel"/>
    <w:tmpl w:val="E9AE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005FF6"/>
    <w:multiLevelType w:val="hybridMultilevel"/>
    <w:tmpl w:val="E54C4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8E9C94AA"/>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6EF79DC"/>
    <w:multiLevelType w:val="hybridMultilevel"/>
    <w:tmpl w:val="75EA2600"/>
    <w:lvl w:ilvl="0" w:tplc="5528647A">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521A03"/>
    <w:multiLevelType w:val="multilevel"/>
    <w:tmpl w:val="1A2A397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4486452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1"/>
  </w:num>
  <w:num w:numId="2" w16cid:durableId="207184103">
    <w:abstractNumId w:val="4"/>
  </w:num>
  <w:num w:numId="3" w16cid:durableId="1528367431">
    <w:abstractNumId w:val="27"/>
  </w:num>
  <w:num w:numId="4" w16cid:durableId="1484615006">
    <w:abstractNumId w:val="32"/>
  </w:num>
  <w:num w:numId="5" w16cid:durableId="607934237">
    <w:abstractNumId w:val="22"/>
  </w:num>
  <w:num w:numId="6" w16cid:durableId="408162091">
    <w:abstractNumId w:val="42"/>
  </w:num>
  <w:num w:numId="7" w16cid:durableId="12269543">
    <w:abstractNumId w:val="39"/>
  </w:num>
  <w:num w:numId="8" w16cid:durableId="749809940">
    <w:abstractNumId w:val="2"/>
  </w:num>
  <w:num w:numId="9" w16cid:durableId="412043720">
    <w:abstractNumId w:val="40"/>
  </w:num>
  <w:num w:numId="10" w16cid:durableId="1996449446">
    <w:abstractNumId w:val="36"/>
  </w:num>
  <w:num w:numId="11" w16cid:durableId="1482305889">
    <w:abstractNumId w:val="31"/>
  </w:num>
  <w:num w:numId="12" w16cid:durableId="32313854">
    <w:abstractNumId w:val="16"/>
  </w:num>
  <w:num w:numId="13" w16cid:durableId="1318921492">
    <w:abstractNumId w:val="21"/>
  </w:num>
  <w:num w:numId="14" w16cid:durableId="1864435576">
    <w:abstractNumId w:val="34"/>
  </w:num>
  <w:num w:numId="15" w16cid:durableId="1941065713">
    <w:abstractNumId w:val="5"/>
  </w:num>
  <w:num w:numId="16" w16cid:durableId="19859238">
    <w:abstractNumId w:val="8"/>
  </w:num>
  <w:num w:numId="17" w16cid:durableId="1297491117">
    <w:abstractNumId w:val="19"/>
  </w:num>
  <w:num w:numId="18" w16cid:durableId="1791169724">
    <w:abstractNumId w:val="12"/>
  </w:num>
  <w:num w:numId="19" w16cid:durableId="1458716821">
    <w:abstractNumId w:val="17"/>
  </w:num>
  <w:num w:numId="20" w16cid:durableId="663818752">
    <w:abstractNumId w:val="15"/>
  </w:num>
  <w:num w:numId="21" w16cid:durableId="1977761865">
    <w:abstractNumId w:val="41"/>
  </w:num>
  <w:num w:numId="22" w16cid:durableId="570120153">
    <w:abstractNumId w:val="18"/>
  </w:num>
  <w:num w:numId="23" w16cid:durableId="1307661347">
    <w:abstractNumId w:val="6"/>
  </w:num>
  <w:num w:numId="24" w16cid:durableId="166749883">
    <w:abstractNumId w:val="38"/>
  </w:num>
  <w:num w:numId="25" w16cid:durableId="536813904">
    <w:abstractNumId w:val="37"/>
  </w:num>
  <w:num w:numId="26" w16cid:durableId="984818667">
    <w:abstractNumId w:val="9"/>
  </w:num>
  <w:num w:numId="27" w16cid:durableId="1516917841">
    <w:abstractNumId w:val="14"/>
  </w:num>
  <w:num w:numId="28" w16cid:durableId="2105684055">
    <w:abstractNumId w:val="30"/>
  </w:num>
  <w:num w:numId="29" w16cid:durableId="371005059">
    <w:abstractNumId w:val="26"/>
  </w:num>
  <w:num w:numId="30" w16cid:durableId="1789858266">
    <w:abstractNumId w:val="35"/>
  </w:num>
  <w:num w:numId="31" w16cid:durableId="494614562">
    <w:abstractNumId w:val="29"/>
  </w:num>
  <w:num w:numId="32" w16cid:durableId="1473055655">
    <w:abstractNumId w:val="33"/>
  </w:num>
  <w:num w:numId="33" w16cid:durableId="510532351">
    <w:abstractNumId w:val="1"/>
  </w:num>
  <w:num w:numId="34" w16cid:durableId="17017824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9123374">
    <w:abstractNumId w:val="10"/>
  </w:num>
  <w:num w:numId="36" w16cid:durableId="1867867757">
    <w:abstractNumId w:val="13"/>
  </w:num>
  <w:num w:numId="37" w16cid:durableId="60103677">
    <w:abstractNumId w:val="43"/>
  </w:num>
  <w:num w:numId="38" w16cid:durableId="710229893">
    <w:abstractNumId w:val="24"/>
  </w:num>
  <w:num w:numId="39" w16cid:durableId="2138135672">
    <w:abstractNumId w:val="23"/>
  </w:num>
  <w:num w:numId="40" w16cid:durableId="9674729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8581924">
    <w:abstractNumId w:val="28"/>
  </w:num>
  <w:num w:numId="42" w16cid:durableId="72512073">
    <w:abstractNumId w:val="7"/>
  </w:num>
  <w:num w:numId="43" w16cid:durableId="1678776585">
    <w:abstractNumId w:val="3"/>
  </w:num>
  <w:num w:numId="44" w16cid:durableId="2057777849">
    <w:abstractNumId w:val="0"/>
  </w:num>
  <w:num w:numId="45" w16cid:durableId="752119210">
    <w:abstractNumId w:val="25"/>
  </w:num>
  <w:num w:numId="46" w16cid:durableId="10298362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6009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55879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F0C"/>
    <w:rsid w:val="000115B6"/>
    <w:rsid w:val="00142812"/>
    <w:rsid w:val="004049B0"/>
    <w:rsid w:val="006A1F0C"/>
    <w:rsid w:val="009304CC"/>
    <w:rsid w:val="00963E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58A6"/>
  <w15:chartTrackingRefBased/>
  <w15:docId w15:val="{48994E86-1180-46BE-92B5-36EC0350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1F0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6A1F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A1F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1F0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1F0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1F0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1F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1F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1F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1F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1F0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6A1F0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1F0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1F0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1F0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1F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1F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1F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1F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1F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1F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1F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1F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1F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1F0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A1F0C"/>
    <w:pPr>
      <w:ind w:left="720"/>
      <w:contextualSpacing/>
    </w:pPr>
  </w:style>
  <w:style w:type="character" w:styleId="Rykuspabraukimas">
    <w:name w:val="Intense Emphasis"/>
    <w:basedOn w:val="Numatytasispastraiposriftas"/>
    <w:uiPriority w:val="21"/>
    <w:qFormat/>
    <w:rsid w:val="006A1F0C"/>
    <w:rPr>
      <w:i/>
      <w:iCs/>
      <w:color w:val="2F5496" w:themeColor="accent1" w:themeShade="BF"/>
    </w:rPr>
  </w:style>
  <w:style w:type="paragraph" w:styleId="Iskirtacitata">
    <w:name w:val="Intense Quote"/>
    <w:basedOn w:val="prastasis"/>
    <w:next w:val="prastasis"/>
    <w:link w:val="IskirtacitataDiagrama"/>
    <w:uiPriority w:val="30"/>
    <w:qFormat/>
    <w:rsid w:val="006A1F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1F0C"/>
    <w:rPr>
      <w:i/>
      <w:iCs/>
      <w:color w:val="2F5496" w:themeColor="accent1" w:themeShade="BF"/>
    </w:rPr>
  </w:style>
  <w:style w:type="character" w:styleId="Rykinuoroda">
    <w:name w:val="Intense Reference"/>
    <w:basedOn w:val="Numatytasispastraiposriftas"/>
    <w:uiPriority w:val="32"/>
    <w:qFormat/>
    <w:rsid w:val="006A1F0C"/>
    <w:rPr>
      <w:b/>
      <w:bCs/>
      <w:smallCaps/>
      <w:color w:val="2F5496" w:themeColor="accent1" w:themeShade="BF"/>
      <w:spacing w:val="5"/>
    </w:rPr>
  </w:style>
  <w:style w:type="character" w:styleId="Hipersaitas">
    <w:name w:val="Hyperlink"/>
    <w:basedOn w:val="Numatytasispastraiposriftas"/>
    <w:uiPriority w:val="99"/>
    <w:unhideWhenUsed/>
    <w:rsid w:val="006A1F0C"/>
    <w:rPr>
      <w:strike w:val="0"/>
      <w:dstrike w:val="0"/>
      <w:color w:val="auto"/>
      <w:u w:val="none"/>
      <w:effect w:val="none"/>
    </w:rPr>
  </w:style>
  <w:style w:type="paragraph" w:styleId="Puslapioinaostekstas">
    <w:name w:val="footnote text"/>
    <w:basedOn w:val="prastasis"/>
    <w:link w:val="PuslapioinaostekstasDiagrama"/>
    <w:uiPriority w:val="99"/>
    <w:unhideWhenUsed/>
    <w:rsid w:val="006A1F0C"/>
    <w:rPr>
      <w:sz w:val="20"/>
      <w:szCs w:val="20"/>
    </w:rPr>
  </w:style>
  <w:style w:type="character" w:customStyle="1" w:styleId="PuslapioinaostekstasDiagrama">
    <w:name w:val="Puslapio išnašos tekstas Diagrama"/>
    <w:basedOn w:val="Numatytasispastraiposriftas"/>
    <w:link w:val="Puslapioinaostekstas"/>
    <w:uiPriority w:val="99"/>
    <w:rsid w:val="006A1F0C"/>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6A1F0C"/>
    <w:rPr>
      <w:sz w:val="20"/>
      <w:szCs w:val="20"/>
    </w:rPr>
  </w:style>
  <w:style w:type="character" w:customStyle="1" w:styleId="KomentarotekstasDiagrama">
    <w:name w:val="Komentaro tekstas Diagrama"/>
    <w:basedOn w:val="Numatytasispastraiposriftas"/>
    <w:link w:val="Komentarotekstas"/>
    <w:uiPriority w:val="99"/>
    <w:rsid w:val="006A1F0C"/>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A1F0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A1F0C"/>
    <w:rPr>
      <w:vertAlign w:val="superscript"/>
    </w:rPr>
  </w:style>
  <w:style w:type="character" w:styleId="Komentaronuoroda">
    <w:name w:val="annotation reference"/>
    <w:basedOn w:val="Numatytasispastraiposriftas"/>
    <w:uiPriority w:val="99"/>
    <w:unhideWhenUsed/>
    <w:rsid w:val="006A1F0C"/>
    <w:rPr>
      <w:sz w:val="16"/>
      <w:szCs w:val="16"/>
    </w:rPr>
  </w:style>
  <w:style w:type="table" w:styleId="Lentelstinklelis">
    <w:name w:val="Table Grid"/>
    <w:aliases w:val="Smart Text Table"/>
    <w:basedOn w:val="prastojilentel"/>
    <w:uiPriority w:val="39"/>
    <w:qFormat/>
    <w:rsid w:val="006A1F0C"/>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A1F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1F0C"/>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6A1F0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A1F0C"/>
    <w:rPr>
      <w:b/>
      <w:bCs/>
    </w:rPr>
  </w:style>
  <w:style w:type="character" w:customStyle="1" w:styleId="KomentarotemaDiagrama">
    <w:name w:val="Komentaro tema Diagrama"/>
    <w:basedOn w:val="KomentarotekstasDiagrama"/>
    <w:link w:val="Komentarotema"/>
    <w:uiPriority w:val="99"/>
    <w:semiHidden/>
    <w:rsid w:val="006A1F0C"/>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6A1F0C"/>
    <w:pPr>
      <w:spacing w:before="100" w:beforeAutospacing="1" w:after="100" w:afterAutospacing="1"/>
    </w:pPr>
  </w:style>
  <w:style w:type="character" w:customStyle="1" w:styleId="pildymui">
    <w:name w:val="pildymui"/>
    <w:basedOn w:val="Numatytasispastraiposriftas"/>
    <w:rsid w:val="006A1F0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A1F0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A1F0C"/>
    <w:rPr>
      <w:rFonts w:eastAsiaTheme="minorEastAsia"/>
      <w:kern w:val="0"/>
      <w:sz w:val="21"/>
      <w:szCs w:val="20"/>
      <w:lang w:val="lt-LT" w:eastAsia="lt-LT"/>
      <w14:ligatures w14:val="none"/>
    </w:rPr>
  </w:style>
  <w:style w:type="character" w:customStyle="1" w:styleId="Internetlink">
    <w:name w:val="Internet link"/>
    <w:rsid w:val="006A1F0C"/>
    <w:rPr>
      <w:color w:val="000080"/>
      <w:u w:val="single"/>
    </w:rPr>
  </w:style>
  <w:style w:type="paragraph" w:styleId="Antrats">
    <w:name w:val="header"/>
    <w:basedOn w:val="prastasis"/>
    <w:link w:val="AntratsDiagrama"/>
    <w:uiPriority w:val="99"/>
    <w:unhideWhenUsed/>
    <w:rsid w:val="006A1F0C"/>
    <w:pPr>
      <w:tabs>
        <w:tab w:val="center" w:pos="4513"/>
        <w:tab w:val="right" w:pos="9026"/>
      </w:tabs>
    </w:pPr>
  </w:style>
  <w:style w:type="character" w:customStyle="1" w:styleId="AntratsDiagrama">
    <w:name w:val="Antraštės Diagrama"/>
    <w:basedOn w:val="Numatytasispastraiposriftas"/>
    <w:link w:val="Antrats"/>
    <w:uiPriority w:val="99"/>
    <w:rsid w:val="006A1F0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6A1F0C"/>
    <w:pPr>
      <w:tabs>
        <w:tab w:val="center" w:pos="4513"/>
        <w:tab w:val="right" w:pos="9026"/>
      </w:tabs>
    </w:pPr>
  </w:style>
  <w:style w:type="character" w:customStyle="1" w:styleId="PoratDiagrama">
    <w:name w:val="Poraštė Diagrama"/>
    <w:basedOn w:val="Numatytasispastraiposriftas"/>
    <w:link w:val="Porat"/>
    <w:uiPriority w:val="99"/>
    <w:rsid w:val="006A1F0C"/>
    <w:rPr>
      <w:rFonts w:eastAsiaTheme="minorEastAsia"/>
      <w:kern w:val="0"/>
      <w:sz w:val="21"/>
      <w:szCs w:val="21"/>
      <w:lang w:val="lt-LT" w:eastAsia="lt-LT"/>
      <w14:ligatures w14:val="none"/>
    </w:rPr>
  </w:style>
  <w:style w:type="paragraph" w:styleId="Pataisymai">
    <w:name w:val="Revision"/>
    <w:hidden/>
    <w:uiPriority w:val="99"/>
    <w:semiHidden/>
    <w:rsid w:val="006A1F0C"/>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6A1F0C"/>
    <w:rPr>
      <w:i/>
      <w:iCs/>
      <w:color w:val="595959" w:themeColor="text1" w:themeTint="A6"/>
    </w:rPr>
  </w:style>
  <w:style w:type="paragraph" w:styleId="Antrat">
    <w:name w:val="caption"/>
    <w:basedOn w:val="prastasis"/>
    <w:next w:val="prastasis"/>
    <w:uiPriority w:val="35"/>
    <w:semiHidden/>
    <w:unhideWhenUsed/>
    <w:qFormat/>
    <w:rsid w:val="006A1F0C"/>
    <w:pPr>
      <w:spacing w:line="240" w:lineRule="auto"/>
    </w:pPr>
    <w:rPr>
      <w:b/>
      <w:bCs/>
      <w:color w:val="404040" w:themeColor="text1" w:themeTint="BF"/>
      <w:sz w:val="16"/>
      <w:szCs w:val="16"/>
    </w:rPr>
  </w:style>
  <w:style w:type="character" w:styleId="Grietas">
    <w:name w:val="Strong"/>
    <w:basedOn w:val="Numatytasispastraiposriftas"/>
    <w:uiPriority w:val="22"/>
    <w:qFormat/>
    <w:rsid w:val="006A1F0C"/>
    <w:rPr>
      <w:b/>
      <w:bCs/>
    </w:rPr>
  </w:style>
  <w:style w:type="character" w:styleId="Emfaz">
    <w:name w:val="Emphasis"/>
    <w:basedOn w:val="Numatytasispastraiposriftas"/>
    <w:uiPriority w:val="20"/>
    <w:qFormat/>
    <w:rsid w:val="006A1F0C"/>
    <w:rPr>
      <w:i/>
      <w:iCs/>
      <w:color w:val="000000" w:themeColor="text1"/>
    </w:rPr>
  </w:style>
  <w:style w:type="paragraph" w:styleId="Betarp">
    <w:name w:val="No Spacing"/>
    <w:link w:val="BetarpDiagrama"/>
    <w:uiPriority w:val="1"/>
    <w:qFormat/>
    <w:rsid w:val="006A1F0C"/>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6A1F0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6A1F0C"/>
    <w:rPr>
      <w:b/>
      <w:bCs/>
      <w:caps w:val="0"/>
      <w:smallCaps/>
      <w:spacing w:val="0"/>
    </w:rPr>
  </w:style>
  <w:style w:type="paragraph" w:styleId="Turinioantrat">
    <w:name w:val="TOC Heading"/>
    <w:basedOn w:val="Antrat1"/>
    <w:next w:val="prastasis"/>
    <w:uiPriority w:val="39"/>
    <w:unhideWhenUsed/>
    <w:qFormat/>
    <w:rsid w:val="006A1F0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6A1F0C"/>
    <w:rPr>
      <w:rFonts w:eastAsiaTheme="minorEastAsia"/>
      <w:kern w:val="0"/>
      <w:sz w:val="21"/>
      <w:szCs w:val="21"/>
      <w:lang w:val="lt-LT" w:eastAsia="lt-LT"/>
      <w14:ligatures w14:val="none"/>
    </w:rPr>
  </w:style>
  <w:style w:type="character" w:styleId="Vietosrezervavimoenklotekstas">
    <w:name w:val="Placeholder Text"/>
    <w:basedOn w:val="Numatytasispastraiposriftas"/>
    <w:rsid w:val="006A1F0C"/>
    <w:rPr>
      <w:color w:val="808080"/>
    </w:rPr>
  </w:style>
  <w:style w:type="paragraph" w:styleId="Turinys1">
    <w:name w:val="toc 1"/>
    <w:basedOn w:val="prastasis"/>
    <w:next w:val="prastasis"/>
    <w:autoRedefine/>
    <w:uiPriority w:val="39"/>
    <w:unhideWhenUsed/>
    <w:rsid w:val="006A1F0C"/>
    <w:pPr>
      <w:tabs>
        <w:tab w:val="left" w:pos="142"/>
        <w:tab w:val="right" w:leader="dot" w:pos="9962"/>
      </w:tabs>
      <w:spacing w:after="0"/>
      <w:ind w:left="426" w:hanging="284"/>
    </w:pPr>
  </w:style>
  <w:style w:type="paragraph" w:customStyle="1" w:styleId="tajtip">
    <w:name w:val="tajtip"/>
    <w:basedOn w:val="prastasis"/>
    <w:rsid w:val="006A1F0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A1F0C"/>
    <w:rPr>
      <w:color w:val="954F72" w:themeColor="followedHyperlink"/>
      <w:u w:val="single"/>
    </w:rPr>
  </w:style>
  <w:style w:type="paragraph" w:customStyle="1" w:styleId="Body2">
    <w:name w:val="Body 2"/>
    <w:rsid w:val="006A1F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6A1F0C"/>
    <w:pPr>
      <w:numPr>
        <w:numId w:val="2"/>
      </w:numPr>
    </w:pPr>
  </w:style>
  <w:style w:type="paragraph" w:styleId="Turinys2">
    <w:name w:val="toc 2"/>
    <w:basedOn w:val="prastasis"/>
    <w:next w:val="prastasis"/>
    <w:autoRedefine/>
    <w:uiPriority w:val="39"/>
    <w:unhideWhenUsed/>
    <w:rsid w:val="006A1F0C"/>
    <w:pPr>
      <w:tabs>
        <w:tab w:val="right" w:leader="dot" w:pos="9962"/>
      </w:tabs>
      <w:spacing w:after="0"/>
      <w:ind w:left="220"/>
      <w:jc w:val="both"/>
    </w:pPr>
  </w:style>
  <w:style w:type="table" w:customStyle="1" w:styleId="TableGrid2">
    <w:name w:val="Table Grid2"/>
    <w:basedOn w:val="prastojilentel"/>
    <w:next w:val="Lentelstinklelis"/>
    <w:uiPriority w:val="39"/>
    <w:rsid w:val="006A1F0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A1F0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A1F0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A1F0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A1F0C"/>
    <w:pPr>
      <w:numPr>
        <w:ilvl w:val="2"/>
      </w:numPr>
    </w:pPr>
  </w:style>
  <w:style w:type="paragraph" w:customStyle="1" w:styleId="Heading">
    <w:name w:val="Heading"/>
    <w:next w:val="Body2"/>
    <w:rsid w:val="006A1F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6A1F0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A1F0C"/>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6A1F0C"/>
    <w:rPr>
      <w:vertAlign w:val="superscript"/>
    </w:rPr>
  </w:style>
  <w:style w:type="character" w:customStyle="1" w:styleId="Normal12ptChar">
    <w:name w:val="Normal + 12 pt Char"/>
    <w:basedOn w:val="Numatytasispastraiposriftas"/>
    <w:link w:val="Normal12pt"/>
    <w:locked/>
    <w:rsid w:val="006A1F0C"/>
  </w:style>
  <w:style w:type="paragraph" w:customStyle="1" w:styleId="Normal12pt">
    <w:name w:val="Normal + 12 pt"/>
    <w:basedOn w:val="prastasis"/>
    <w:link w:val="Normal12ptChar"/>
    <w:rsid w:val="006A1F0C"/>
    <w:pPr>
      <w:spacing w:after="0" w:line="240" w:lineRule="auto"/>
      <w:ind w:right="-283"/>
      <w:jc w:val="both"/>
    </w:pPr>
    <w:rPr>
      <w:rFonts w:eastAsiaTheme="minorHAnsi"/>
      <w:kern w:val="2"/>
      <w:sz w:val="22"/>
      <w:szCs w:val="22"/>
      <w:lang w:val="en-GB" w:eastAsia="en-US"/>
      <w14:ligatures w14:val="standardContextual"/>
    </w:rPr>
  </w:style>
  <w:style w:type="paragraph" w:customStyle="1" w:styleId="pf0">
    <w:name w:val="pf0"/>
    <w:basedOn w:val="prastasis"/>
    <w:rsid w:val="006A1F0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A1F0C"/>
    <w:rPr>
      <w:rFonts w:ascii="Segoe UI" w:hAnsi="Segoe UI" w:cs="Segoe UI" w:hint="default"/>
      <w:sz w:val="18"/>
      <w:szCs w:val="18"/>
    </w:rPr>
  </w:style>
  <w:style w:type="character" w:styleId="Paminjimas">
    <w:name w:val="Mention"/>
    <w:basedOn w:val="Numatytasispastraiposriftas"/>
    <w:uiPriority w:val="99"/>
    <w:unhideWhenUsed/>
    <w:rsid w:val="006A1F0C"/>
    <w:rPr>
      <w:color w:val="2B579A"/>
      <w:shd w:val="clear" w:color="auto" w:fill="E6E6E6"/>
    </w:rPr>
  </w:style>
  <w:style w:type="table" w:customStyle="1" w:styleId="3">
    <w:name w:val="3"/>
    <w:basedOn w:val="prastojilentel"/>
    <w:rsid w:val="006A1F0C"/>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A1F0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A1F0C"/>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6A1F0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A1F0C"/>
    <w:rPr>
      <w:rFonts w:eastAsiaTheme="minorEastAsia"/>
      <w:kern w:val="0"/>
      <w:sz w:val="21"/>
      <w:szCs w:val="21"/>
      <w:lang w:val="lt-LT" w:eastAsia="lt-LT"/>
      <w14:ligatures w14:val="none"/>
    </w:rPr>
  </w:style>
  <w:style w:type="character" w:customStyle="1" w:styleId="cf11">
    <w:name w:val="cf11"/>
    <w:basedOn w:val="Numatytasispastraiposriftas"/>
    <w:rsid w:val="006A1F0C"/>
    <w:rPr>
      <w:rFonts w:ascii="Segoe UI" w:hAnsi="Segoe UI" w:cs="Segoe UI" w:hint="default"/>
      <w:color w:val="0000FF"/>
      <w:sz w:val="18"/>
      <w:szCs w:val="18"/>
    </w:rPr>
  </w:style>
  <w:style w:type="character" w:customStyle="1" w:styleId="cf21">
    <w:name w:val="cf21"/>
    <w:basedOn w:val="Numatytasispastraiposriftas"/>
    <w:rsid w:val="006A1F0C"/>
    <w:rPr>
      <w:rFonts w:ascii="Segoe UI" w:hAnsi="Segoe UI" w:cs="Segoe UI" w:hint="default"/>
      <w:color w:val="538135"/>
      <w:sz w:val="18"/>
      <w:szCs w:val="18"/>
    </w:rPr>
  </w:style>
  <w:style w:type="table" w:customStyle="1" w:styleId="TableGrid1">
    <w:name w:val="Table Grid1"/>
    <w:basedOn w:val="prastojilentel"/>
    <w:uiPriority w:val="99"/>
    <w:rsid w:val="006A1F0C"/>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6A1F0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A1F0C"/>
    <w:rPr>
      <w:rFonts w:eastAsiaTheme="minorEastAsia"/>
      <w:kern w:val="0"/>
      <w:sz w:val="21"/>
      <w:szCs w:val="21"/>
      <w:lang w:val="lt-LT" w:eastAsia="lt-LT"/>
      <w14:ligatures w14:val="none"/>
    </w:rPr>
  </w:style>
  <w:style w:type="table" w:customStyle="1" w:styleId="Lentelstinklelis2">
    <w:name w:val="Lentelės tinklelis2"/>
    <w:basedOn w:val="prastojilentel"/>
    <w:next w:val="Lentelstinklelis"/>
    <w:uiPriority w:val="39"/>
    <w:rsid w:val="006A1F0C"/>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6A1F0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6A1F0C"/>
  </w:style>
  <w:style w:type="character" w:customStyle="1" w:styleId="eop">
    <w:name w:val="eop"/>
    <w:basedOn w:val="Numatytasispastraiposriftas"/>
    <w:rsid w:val="006A1F0C"/>
  </w:style>
  <w:style w:type="paragraph" w:styleId="Turinys3">
    <w:name w:val="toc 3"/>
    <w:basedOn w:val="prastasis"/>
    <w:next w:val="prastasis"/>
    <w:autoRedefine/>
    <w:uiPriority w:val="39"/>
    <w:unhideWhenUsed/>
    <w:rsid w:val="006A1F0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tc@kratc.lt" TargetMode="External"/><Relationship Id="rId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15265</Words>
  <Characters>87013</Characters>
  <Application>Microsoft Office Word</Application>
  <DocSecurity>0</DocSecurity>
  <Lines>725</Lines>
  <Paragraphs>204</Paragraphs>
  <ScaleCrop>false</ScaleCrop>
  <Company/>
  <LinksUpToDate>false</LinksUpToDate>
  <CharactersWithSpaces>102074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Stonkuvienė</dc:creator>
  <cp:keywords/>
  <dc:description/>
  <cp:lastModifiedBy>Monika Stonkuvienė</cp:lastModifiedBy>
  <cp:revision>1</cp:revision>
  <dcterms:created xsi:type="dcterms:W3CDTF">2026-06-30T07:34:00Z</dcterms:created>
  <dcterms:modified xsi:type="dcterms:W3CDTF">2026-06-30T07:36:00Z</dcterms:modified>
</cp:coreProperties>
</file>